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2145" w14:textId="77777777" w:rsidR="00033D8A" w:rsidRPr="00985877" w:rsidRDefault="00033D8A" w:rsidP="00033D8A">
      <w:pPr>
        <w:jc w:val="both"/>
        <w:rPr>
          <w:rFonts w:ascii="Verdana" w:hAnsi="Verdana" w:cs="Times New Roman"/>
        </w:rPr>
      </w:pPr>
      <w:bookmarkStart w:id="0" w:name="_Hlk162299308"/>
      <w:r w:rsidRPr="00985877">
        <w:rPr>
          <w:rFonts w:ascii="Verdana" w:hAnsi="Verdana" w:cs="Times New Roman"/>
        </w:rPr>
        <w:t>TISKOVÁ ZPRÁVA</w:t>
      </w:r>
    </w:p>
    <w:p w14:paraId="674C110E" w14:textId="70747820" w:rsidR="00033D8A" w:rsidRPr="00985877" w:rsidRDefault="00794887" w:rsidP="00033D8A">
      <w:pPr>
        <w:jc w:val="both"/>
        <w:rPr>
          <w:rFonts w:ascii="Verdana" w:hAnsi="Verdana" w:cs="Times New Roman"/>
        </w:rPr>
      </w:pPr>
      <w:r>
        <w:rPr>
          <w:rFonts w:ascii="Verdana" w:hAnsi="Verdana" w:cs="Times New Roman"/>
        </w:rPr>
        <w:t>9</w:t>
      </w:r>
      <w:r w:rsidR="00033D8A" w:rsidRPr="00985877">
        <w:rPr>
          <w:rFonts w:ascii="Verdana" w:hAnsi="Verdana" w:cs="Times New Roman"/>
        </w:rPr>
        <w:t xml:space="preserve">. května 2024 </w:t>
      </w:r>
    </w:p>
    <w:p w14:paraId="6C3740BE" w14:textId="77777777" w:rsidR="00033D8A" w:rsidRPr="00985877" w:rsidRDefault="00033D8A" w:rsidP="00033D8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20"/>
        <w:jc w:val="both"/>
        <w:rPr>
          <w:rFonts w:ascii="Verdana" w:hAnsi="Verdana" w:cs="Times New Roman"/>
        </w:rPr>
      </w:pPr>
    </w:p>
    <w:p w14:paraId="1EBBA021" w14:textId="77777777" w:rsidR="00033D8A" w:rsidRPr="00985877" w:rsidRDefault="00033D8A" w:rsidP="00033D8A">
      <w:pPr>
        <w:jc w:val="both"/>
        <w:rPr>
          <w:rFonts w:ascii="Verdana" w:hAnsi="Verdana" w:cs="Times New Roman"/>
          <w:b/>
        </w:rPr>
      </w:pPr>
      <w:r w:rsidRPr="00985877">
        <w:rPr>
          <w:rFonts w:ascii="Verdana" w:hAnsi="Verdana" w:cs="Times New Roman"/>
          <w:b/>
        </w:rPr>
        <w:t>9 z 10 Čechů se snaží žít udržitelně a klesá počet těch, kteří vnímají plast jako nejškodlivější materiál. Lidé jsou otevřeni novým informacím a vzdělávání o plastech.</w:t>
      </w:r>
    </w:p>
    <w:p w14:paraId="1EFAC312" w14:textId="77777777" w:rsidR="00033D8A" w:rsidRPr="00985877" w:rsidRDefault="00033D8A" w:rsidP="00033D8A">
      <w:pPr>
        <w:jc w:val="both"/>
        <w:rPr>
          <w:rFonts w:ascii="Verdana" w:hAnsi="Verdana" w:cs="Times New Roman"/>
          <w:b/>
        </w:rPr>
      </w:pPr>
    </w:p>
    <w:p w14:paraId="151A3C0B" w14:textId="77777777" w:rsidR="00033D8A" w:rsidRPr="00985877" w:rsidRDefault="00033D8A" w:rsidP="00033D8A">
      <w:pPr>
        <w:jc w:val="both"/>
        <w:rPr>
          <w:rFonts w:ascii="Verdana" w:hAnsi="Verdana" w:cs="Times New Roman"/>
          <w:b/>
        </w:rPr>
      </w:pPr>
      <w:r w:rsidRPr="00985877">
        <w:rPr>
          <w:rFonts w:ascii="Verdana" w:hAnsi="Verdana" w:cs="Times New Roman"/>
          <w:b/>
        </w:rPr>
        <w:t>Z aktuálního průzkumu</w:t>
      </w:r>
      <w:r w:rsidRPr="00985877">
        <w:rPr>
          <w:rFonts w:ascii="Verdana" w:hAnsi="Verdana" w:cs="Times New Roman"/>
          <w:i/>
        </w:rPr>
        <w:t>*</w:t>
      </w:r>
      <w:r w:rsidRPr="00985877">
        <w:rPr>
          <w:rFonts w:ascii="Verdana" w:hAnsi="Verdana" w:cs="Times New Roman"/>
          <w:b/>
        </w:rPr>
        <w:t xml:space="preserve"> společnosti </w:t>
      </w:r>
      <w:proofErr w:type="spellStart"/>
      <w:r w:rsidRPr="00985877">
        <w:rPr>
          <w:rFonts w:ascii="Verdana" w:hAnsi="Verdana" w:cs="Times New Roman"/>
          <w:b/>
        </w:rPr>
        <w:t>Perfect</w:t>
      </w:r>
      <w:proofErr w:type="spellEnd"/>
      <w:r w:rsidRPr="00985877">
        <w:rPr>
          <w:rFonts w:ascii="Verdana" w:hAnsi="Verdana" w:cs="Times New Roman"/>
          <w:b/>
        </w:rPr>
        <w:t xml:space="preserve"> </w:t>
      </w:r>
      <w:proofErr w:type="spellStart"/>
      <w:r w:rsidRPr="00985877">
        <w:rPr>
          <w:rFonts w:ascii="Verdana" w:hAnsi="Verdana" w:cs="Times New Roman"/>
          <w:b/>
        </w:rPr>
        <w:t>Crowd</w:t>
      </w:r>
      <w:proofErr w:type="spellEnd"/>
      <w:r w:rsidRPr="00985877">
        <w:rPr>
          <w:rFonts w:ascii="Verdana" w:hAnsi="Verdana" w:cs="Times New Roman"/>
          <w:b/>
        </w:rPr>
        <w:t xml:space="preserve">, který mapuje postoj společnosti k plastům, vyplývá, že Češi vnímají zálohování PET lahví jako společensky prospěšné a mají chuť se o plastech a jejich efektivní recyklaci dozvědět více. Negativní mýty v oblasti plastů ale u Čechů stále přetrvávají, byť v menší míře, než tomu bylo před třemi lety. </w:t>
      </w:r>
    </w:p>
    <w:p w14:paraId="2A7E35CF" w14:textId="77777777" w:rsidR="00033D8A" w:rsidRPr="00985877" w:rsidRDefault="00033D8A" w:rsidP="00033D8A">
      <w:pPr>
        <w:jc w:val="both"/>
        <w:rPr>
          <w:rFonts w:ascii="Verdana" w:hAnsi="Verdana" w:cs="Times New Roman"/>
          <w:b/>
        </w:rPr>
      </w:pPr>
    </w:p>
    <w:p w14:paraId="46E30870" w14:textId="77777777" w:rsidR="00033D8A" w:rsidRPr="00985877" w:rsidRDefault="00033D8A" w:rsidP="00033D8A">
      <w:pPr>
        <w:jc w:val="both"/>
        <w:rPr>
          <w:rFonts w:ascii="Verdana" w:hAnsi="Verdana" w:cs="Times New Roman"/>
          <w:bCs/>
        </w:rPr>
      </w:pPr>
      <w:r w:rsidRPr="00985877">
        <w:rPr>
          <w:rFonts w:ascii="Verdana" w:hAnsi="Verdana" w:cs="Times New Roman"/>
          <w:bCs/>
        </w:rPr>
        <w:t xml:space="preserve">Vratné PET lahve již klepou na dveře a Češi se pomalu připravují na jejich povinné zálohování, jež by mohlo začít fungovat systémově v polovině příštího roku. Novelu příslušného zákona připravuje ministerstvo životního prostředí, a jak ukazuje nejnovější průzkum, ačkoliv postoj k tomuto kroku vnímají Češi převážně pozitivně, </w:t>
      </w:r>
      <w:r w:rsidRPr="00985877">
        <w:rPr>
          <w:rFonts w:ascii="Verdana" w:hAnsi="Verdana" w:cs="Times New Roman"/>
          <w:b/>
        </w:rPr>
        <w:t>stále v naší společnosti o plastech dominují negativní mýty</w:t>
      </w:r>
      <w:r w:rsidRPr="00985877">
        <w:rPr>
          <w:rFonts w:ascii="Verdana" w:hAnsi="Verdana" w:cs="Times New Roman"/>
          <w:bCs/>
        </w:rPr>
        <w:t xml:space="preserve">. </w:t>
      </w:r>
      <w:r w:rsidRPr="00985877">
        <w:rPr>
          <w:rFonts w:ascii="Verdana" w:hAnsi="Verdana" w:cs="Times New Roman"/>
          <w:bCs/>
          <w:lang w:val="cs-CZ"/>
        </w:rPr>
        <w:t xml:space="preserve">Za velmi kladné lze ale považovat to, že </w:t>
      </w:r>
      <w:r w:rsidRPr="00985877">
        <w:rPr>
          <w:rFonts w:ascii="Verdana" w:hAnsi="Verdana" w:cs="Times New Roman"/>
          <w:b/>
          <w:lang w:val="cs-CZ"/>
        </w:rPr>
        <w:t>většina respondentů se chce dozvědět o výrobě, zpracování, dopadech či recyklaci plastů více informací</w:t>
      </w:r>
      <w:r w:rsidRPr="00985877">
        <w:rPr>
          <w:rFonts w:ascii="Verdana" w:hAnsi="Verdana" w:cs="Times New Roman"/>
          <w:bCs/>
          <w:lang w:val="cs-CZ"/>
        </w:rPr>
        <w:t xml:space="preserve">, přičemž o něco vyšší zájem je u mladší věkové kategorie 15-24 let. </w:t>
      </w:r>
      <w:r w:rsidRPr="00985877">
        <w:rPr>
          <w:rFonts w:ascii="Verdana" w:hAnsi="Verdana" w:cs="Times New Roman"/>
        </w:rPr>
        <w:t xml:space="preserve">Z průzkumu také vyplývá, že </w:t>
      </w:r>
      <w:r w:rsidRPr="00985877">
        <w:rPr>
          <w:rFonts w:ascii="Verdana" w:hAnsi="Verdana" w:cs="Times New Roman"/>
          <w:b/>
          <w:bCs/>
        </w:rPr>
        <w:t xml:space="preserve">nejčastějším zdrojem informací </w:t>
      </w:r>
      <w:r w:rsidRPr="00985877">
        <w:rPr>
          <w:rFonts w:ascii="Verdana" w:hAnsi="Verdana" w:cs="Times New Roman"/>
          <w:b/>
          <w:bCs/>
          <w:lang w:val="cs-CZ"/>
        </w:rPr>
        <w:t>týkající se plastů je pro respondenty jednoznačně internet</w:t>
      </w:r>
      <w:r w:rsidRPr="00985877">
        <w:rPr>
          <w:rFonts w:ascii="Verdana" w:hAnsi="Verdana" w:cs="Times New Roman"/>
          <w:lang w:val="cs-CZ"/>
        </w:rPr>
        <w:t>. Ten je přirozeně více užívaný mezi mladými, kteří častěji čerpají informace také z obalů produktů či ze školy a zaměstnání. Starší lidé již informace hledají v menším měřítku.</w:t>
      </w:r>
    </w:p>
    <w:p w14:paraId="0EC77A0C" w14:textId="77777777" w:rsidR="00033D8A" w:rsidRPr="00985877" w:rsidRDefault="00033D8A" w:rsidP="00033D8A">
      <w:pPr>
        <w:shd w:val="clear" w:color="auto" w:fill="FFFFFF"/>
        <w:spacing w:line="240" w:lineRule="auto"/>
        <w:jc w:val="both"/>
        <w:rPr>
          <w:rFonts w:ascii="Verdana" w:eastAsia="Times New Roman" w:hAnsi="Verdana" w:cs="Times New Roman"/>
          <w:color w:val="000000"/>
          <w:lang w:val="cs-CZ" w:eastAsia="cs-CZ"/>
        </w:rPr>
      </w:pPr>
    </w:p>
    <w:p w14:paraId="15A1CB2B" w14:textId="77777777" w:rsidR="00033D8A" w:rsidRPr="00033D8A" w:rsidRDefault="00033D8A" w:rsidP="00033D8A">
      <w:pPr>
        <w:jc w:val="both"/>
        <w:rPr>
          <w:rFonts w:ascii="Verdana" w:hAnsi="Verdana" w:cs="Times New Roman"/>
          <w:i/>
          <w:iCs/>
          <w:color w:val="92D050"/>
        </w:rPr>
      </w:pPr>
      <w:r w:rsidRPr="00033D8A">
        <w:rPr>
          <w:rFonts w:ascii="Verdana" w:hAnsi="Verdana" w:cs="Times New Roman"/>
          <w:b/>
          <w:bCs/>
          <w:i/>
          <w:iCs/>
          <w:color w:val="92D050"/>
        </w:rPr>
        <w:t>Problematika plastového obalu není jen o materiálu, ale také o tom, jak se s ním nakládá</w:t>
      </w:r>
    </w:p>
    <w:p w14:paraId="7AFBFBEC" w14:textId="77777777" w:rsidR="00033D8A" w:rsidRPr="00985877" w:rsidRDefault="00033D8A" w:rsidP="00033D8A">
      <w:pPr>
        <w:pBdr>
          <w:top w:val="nil"/>
          <w:left w:val="nil"/>
          <w:bottom w:val="nil"/>
          <w:right w:val="nil"/>
          <w:between w:val="nil"/>
        </w:pBdr>
        <w:spacing w:line="240" w:lineRule="auto"/>
        <w:ind w:left="720"/>
        <w:jc w:val="both"/>
        <w:rPr>
          <w:rFonts w:ascii="Verdana" w:hAnsi="Verdana" w:cs="Times New Roman"/>
          <w:b/>
          <w:color w:val="000000"/>
        </w:rPr>
      </w:pPr>
      <w:r w:rsidRPr="00985877">
        <w:rPr>
          <w:rFonts w:ascii="Verdana" w:hAnsi="Verdana" w:cs="Times New Roman"/>
          <w:b/>
          <w:color w:val="000000"/>
        </w:rPr>
        <w:t xml:space="preserve"> </w:t>
      </w:r>
    </w:p>
    <w:p w14:paraId="2FFC7BA1" w14:textId="77777777" w:rsidR="00033D8A" w:rsidRPr="00985877" w:rsidRDefault="00033D8A" w:rsidP="00033D8A">
      <w:pPr>
        <w:numPr>
          <w:ilvl w:val="0"/>
          <w:numId w:val="1"/>
        </w:numPr>
        <w:pBdr>
          <w:top w:val="nil"/>
          <w:left w:val="nil"/>
          <w:bottom w:val="nil"/>
          <w:right w:val="nil"/>
          <w:between w:val="nil"/>
        </w:pBdr>
        <w:spacing w:line="240" w:lineRule="auto"/>
        <w:jc w:val="both"/>
        <w:rPr>
          <w:rFonts w:ascii="Verdana" w:hAnsi="Verdana" w:cs="Times New Roman"/>
          <w:b/>
          <w:color w:val="000000"/>
        </w:rPr>
      </w:pPr>
      <w:r w:rsidRPr="00985877">
        <w:rPr>
          <w:rFonts w:ascii="Verdana" w:hAnsi="Verdana" w:cs="Times New Roman"/>
          <w:b/>
          <w:color w:val="000000"/>
        </w:rPr>
        <w:t>9 z 10 Čechů se snaží žít udržitelně, ekologické organizace a projekty jich ale podporuje minimum</w:t>
      </w:r>
    </w:p>
    <w:p w14:paraId="041FA2BD" w14:textId="77777777" w:rsidR="00033D8A" w:rsidRPr="00985877" w:rsidRDefault="00033D8A" w:rsidP="00033D8A">
      <w:pPr>
        <w:pBdr>
          <w:top w:val="nil"/>
          <w:left w:val="nil"/>
          <w:bottom w:val="nil"/>
          <w:right w:val="nil"/>
          <w:between w:val="nil"/>
        </w:pBdr>
        <w:spacing w:line="240" w:lineRule="auto"/>
        <w:jc w:val="both"/>
        <w:rPr>
          <w:rFonts w:ascii="Verdana" w:hAnsi="Verdana" w:cs="Times New Roman"/>
          <w:b/>
          <w:color w:val="000000"/>
        </w:rPr>
      </w:pPr>
    </w:p>
    <w:p w14:paraId="4CB2D891" w14:textId="77777777" w:rsidR="00033D8A" w:rsidRPr="00985877" w:rsidRDefault="00033D8A" w:rsidP="00033D8A">
      <w:pPr>
        <w:pBdr>
          <w:top w:val="nil"/>
          <w:left w:val="nil"/>
          <w:bottom w:val="nil"/>
          <w:right w:val="nil"/>
          <w:between w:val="nil"/>
        </w:pBdr>
        <w:jc w:val="both"/>
        <w:rPr>
          <w:rFonts w:ascii="Verdana" w:hAnsi="Verdana" w:cs="Times New Roman"/>
          <w:bCs/>
          <w:color w:val="000000"/>
          <w:lang w:val="cs-CZ"/>
        </w:rPr>
      </w:pPr>
      <w:r w:rsidRPr="00985877">
        <w:rPr>
          <w:rFonts w:ascii="Verdana" w:hAnsi="Verdana" w:cs="Times New Roman"/>
          <w:bCs/>
          <w:color w:val="000000"/>
        </w:rPr>
        <w:t xml:space="preserve">Lidé přisuzují </w:t>
      </w:r>
      <w:r w:rsidRPr="00985877">
        <w:rPr>
          <w:rFonts w:ascii="Verdana" w:hAnsi="Verdana" w:cs="Times New Roman"/>
          <w:b/>
          <w:color w:val="000000"/>
        </w:rPr>
        <w:t xml:space="preserve">odpovědnost za znečištění </w:t>
      </w:r>
      <w:r>
        <w:rPr>
          <w:rFonts w:ascii="Verdana" w:hAnsi="Verdana" w:cs="Times New Roman"/>
          <w:b/>
          <w:color w:val="000000"/>
        </w:rPr>
        <w:t>prostředí</w:t>
      </w:r>
      <w:r w:rsidRPr="00985877">
        <w:rPr>
          <w:rFonts w:ascii="Verdana" w:hAnsi="Verdana" w:cs="Times New Roman"/>
          <w:b/>
          <w:color w:val="000000"/>
        </w:rPr>
        <w:t xml:space="preserve"> častěji firmám</w:t>
      </w:r>
      <w:r w:rsidRPr="00985877">
        <w:rPr>
          <w:rFonts w:ascii="Verdana" w:hAnsi="Verdana" w:cs="Times New Roman"/>
          <w:bCs/>
          <w:color w:val="000000"/>
        </w:rPr>
        <w:t xml:space="preserve"> a jejich rozhodnutím o produktech uváděných na trh (38 %) než samotným spotřebitelům, kteří produkty kupují (18 %). Podstatná část se však shoduje, že odpovědnost nesou obě skupiny stejně (42 %). </w:t>
      </w:r>
      <w:r w:rsidRPr="00985877">
        <w:rPr>
          <w:rFonts w:ascii="Verdana" w:hAnsi="Verdana" w:cs="Times New Roman"/>
          <w:bCs/>
          <w:color w:val="000000"/>
          <w:lang w:val="cs-CZ"/>
        </w:rPr>
        <w:t xml:space="preserve">V případě regulace plastů je situace podobná, a i zde jsou v očích lidí důležitějšími aktéry firmy a stát, který může trh a společnost regulovat skrze zákony. </w:t>
      </w:r>
    </w:p>
    <w:p w14:paraId="042B1D74" w14:textId="77777777" w:rsidR="00033D8A" w:rsidRPr="00985877" w:rsidRDefault="00033D8A" w:rsidP="00033D8A">
      <w:pPr>
        <w:pBdr>
          <w:top w:val="nil"/>
          <w:left w:val="nil"/>
          <w:bottom w:val="nil"/>
          <w:right w:val="nil"/>
          <w:between w:val="nil"/>
        </w:pBdr>
        <w:jc w:val="both"/>
        <w:rPr>
          <w:rFonts w:ascii="Verdana" w:hAnsi="Verdana" w:cs="Times New Roman"/>
          <w:bCs/>
          <w:color w:val="000000"/>
          <w:lang w:val="cs-CZ"/>
        </w:rPr>
      </w:pPr>
      <w:r w:rsidRPr="00985877">
        <w:rPr>
          <w:rFonts w:ascii="Verdana" w:hAnsi="Verdana" w:cs="Times New Roman"/>
          <w:b/>
          <w:color w:val="000000"/>
          <w:lang w:val="cs-CZ"/>
        </w:rPr>
        <w:t>Ve společnosti převládá názor, že veřejný sektor by měl finančně podporovat firmy a jedince, kteří vyvíjejí produkty a služby šetrnější k životnímu prostředí (64 %)</w:t>
      </w:r>
      <w:r w:rsidRPr="00985877">
        <w:rPr>
          <w:rFonts w:ascii="Verdana" w:hAnsi="Verdana" w:cs="Times New Roman"/>
          <w:bCs/>
          <w:color w:val="000000"/>
          <w:lang w:val="cs-CZ"/>
        </w:rPr>
        <w:t xml:space="preserve">. </w:t>
      </w:r>
    </w:p>
    <w:p w14:paraId="05159867" w14:textId="6E3D684B" w:rsidR="00033D8A" w:rsidRPr="00985877" w:rsidRDefault="00033D8A" w:rsidP="00033D8A">
      <w:pPr>
        <w:pBdr>
          <w:top w:val="nil"/>
          <w:left w:val="nil"/>
          <w:bottom w:val="nil"/>
          <w:right w:val="nil"/>
          <w:between w:val="nil"/>
        </w:pBdr>
        <w:jc w:val="both"/>
        <w:rPr>
          <w:rFonts w:ascii="Verdana" w:hAnsi="Verdana" w:cs="Times New Roman"/>
          <w:bCs/>
          <w:color w:val="000000"/>
          <w:lang w:val="cs-CZ"/>
        </w:rPr>
      </w:pPr>
      <w:r w:rsidRPr="00985877">
        <w:rPr>
          <w:rFonts w:ascii="Verdana" w:hAnsi="Verdana" w:cs="Times New Roman"/>
          <w:bCs/>
          <w:color w:val="000000"/>
          <w:lang w:val="cs-CZ"/>
        </w:rPr>
        <w:t xml:space="preserve">Ačkoliv lidé častěji přisuzují odpovědnost firmám nebo státu než sami sobě, </w:t>
      </w:r>
      <w:r w:rsidRPr="00985877">
        <w:rPr>
          <w:rFonts w:ascii="Verdana" w:hAnsi="Verdana" w:cs="Times New Roman"/>
          <w:b/>
          <w:color w:val="000000"/>
          <w:lang w:val="cs-CZ"/>
        </w:rPr>
        <w:t>9 z 10 alespoň občas dělá něco pro to, aby snížili dopad odpadu z plastů na životní prostředí. Nejčastěji se jedná o třídění plastového odpadu</w:t>
      </w:r>
      <w:r w:rsidR="00EC5B6E">
        <w:rPr>
          <w:rFonts w:ascii="Verdana" w:hAnsi="Verdana" w:cs="Times New Roman"/>
          <w:b/>
          <w:color w:val="000000"/>
          <w:lang w:val="cs-CZ"/>
        </w:rPr>
        <w:t xml:space="preserve"> a</w:t>
      </w:r>
      <w:r w:rsidRPr="00985877">
        <w:rPr>
          <w:rFonts w:ascii="Verdana" w:hAnsi="Verdana" w:cs="Times New Roman"/>
          <w:b/>
          <w:color w:val="000000"/>
          <w:lang w:val="cs-CZ"/>
        </w:rPr>
        <w:t xml:space="preserve"> recyklaci (74 %).</w:t>
      </w:r>
      <w:r w:rsidRPr="00985877">
        <w:rPr>
          <w:rFonts w:ascii="Verdana" w:hAnsi="Verdana" w:cs="Times New Roman"/>
          <w:bCs/>
          <w:color w:val="000000"/>
          <w:lang w:val="cs-CZ"/>
        </w:rPr>
        <w:t xml:space="preserve"> Téměř polovina respondentů dále využívá papírové tašky nebo sáčky namísto plastových (49 %), nosí znovupoužitelnou láhev a minimalizují používání jednorázových plastových výrobků (shodně 46 %). Naopak mezi </w:t>
      </w:r>
      <w:r w:rsidRPr="00985877">
        <w:rPr>
          <w:rFonts w:ascii="Verdana" w:hAnsi="Verdana" w:cs="Times New Roman"/>
          <w:bCs/>
          <w:color w:val="000000"/>
          <w:lang w:val="cs-CZ"/>
        </w:rPr>
        <w:lastRenderedPageBreak/>
        <w:t xml:space="preserve">nejméně časté aktivity patří finanční příspěvky ekologické organizaci nebo aktivní angažovanost v nějakém pro-environmentálním spolku (shodně 4 %). </w:t>
      </w:r>
    </w:p>
    <w:p w14:paraId="28844FCE" w14:textId="77777777" w:rsidR="00033D8A" w:rsidRPr="00985877" w:rsidRDefault="00033D8A" w:rsidP="00033D8A">
      <w:pPr>
        <w:pBdr>
          <w:top w:val="nil"/>
          <w:left w:val="nil"/>
          <w:bottom w:val="nil"/>
          <w:right w:val="nil"/>
          <w:between w:val="nil"/>
        </w:pBdr>
        <w:jc w:val="both"/>
        <w:rPr>
          <w:rFonts w:ascii="Verdana" w:hAnsi="Verdana" w:cs="Times New Roman"/>
          <w:bCs/>
          <w:color w:val="000000"/>
        </w:rPr>
      </w:pPr>
      <w:r w:rsidRPr="00985877">
        <w:rPr>
          <w:rFonts w:ascii="Verdana" w:hAnsi="Verdana" w:cs="Times New Roman"/>
          <w:b/>
          <w:color w:val="000000"/>
        </w:rPr>
        <w:t>82 % dotazovaných souhlasí s tím, že by rodiče měli vést své děti k třídění odpadu.</w:t>
      </w:r>
      <w:r w:rsidRPr="00985877">
        <w:rPr>
          <w:rFonts w:ascii="Verdana" w:hAnsi="Verdana" w:cs="Times New Roman"/>
          <w:bCs/>
          <w:color w:val="000000"/>
        </w:rPr>
        <w:t xml:space="preserve"> 66 % souhlasí s tím, že třídění a recyklace jsou kolektivním problémem a absence těchto činností na individuální úrovni ukazuje snížený respekt k planetě. </w:t>
      </w:r>
    </w:p>
    <w:p w14:paraId="76F66800" w14:textId="77777777" w:rsidR="00033D8A" w:rsidRPr="00985877" w:rsidRDefault="00033D8A" w:rsidP="00033D8A">
      <w:pPr>
        <w:pBdr>
          <w:top w:val="nil"/>
          <w:left w:val="nil"/>
          <w:bottom w:val="nil"/>
          <w:right w:val="nil"/>
          <w:between w:val="nil"/>
        </w:pBdr>
        <w:jc w:val="both"/>
        <w:rPr>
          <w:rFonts w:ascii="Verdana" w:hAnsi="Verdana" w:cs="Times New Roman"/>
          <w:b/>
          <w:color w:val="000000"/>
        </w:rPr>
      </w:pPr>
      <w:r w:rsidRPr="00985877">
        <w:rPr>
          <w:rFonts w:ascii="Verdana" w:hAnsi="Verdana" w:cs="Times New Roman"/>
          <w:b/>
          <w:color w:val="000000"/>
        </w:rPr>
        <w:t>67 % by uvítalo více informací o zpracování odpadu a jeho využití po recyklaci.</w:t>
      </w:r>
    </w:p>
    <w:p w14:paraId="6600C3DB" w14:textId="288AE4E2" w:rsidR="00033D8A" w:rsidRPr="00985877" w:rsidRDefault="00033D8A" w:rsidP="00033D8A">
      <w:pPr>
        <w:pBdr>
          <w:top w:val="nil"/>
          <w:left w:val="nil"/>
          <w:bottom w:val="nil"/>
          <w:right w:val="nil"/>
          <w:between w:val="nil"/>
        </w:pBdr>
        <w:spacing w:line="240" w:lineRule="auto"/>
        <w:jc w:val="both"/>
        <w:rPr>
          <w:rFonts w:ascii="Verdana" w:hAnsi="Verdana" w:cs="Times New Roman"/>
          <w:bCs/>
          <w:color w:val="000000"/>
          <w:lang w:val="cs-CZ"/>
        </w:rPr>
      </w:pPr>
      <w:r w:rsidRPr="00985877">
        <w:rPr>
          <w:rFonts w:ascii="Verdana" w:hAnsi="Verdana" w:cs="Times New Roman"/>
          <w:b/>
          <w:color w:val="000000"/>
          <w:lang w:val="cs-CZ"/>
        </w:rPr>
        <w:t>Většina lidí (72 %) souhlasí s tím, že se v dnešní době vyrábí až moc výrobků z plastů</w:t>
      </w:r>
      <w:r w:rsidRPr="00985877">
        <w:rPr>
          <w:rFonts w:ascii="Verdana" w:hAnsi="Verdana" w:cs="Times New Roman"/>
          <w:bCs/>
          <w:color w:val="000000"/>
          <w:lang w:val="cs-CZ"/>
        </w:rPr>
        <w:t xml:space="preserve">, přičemž 65 % si myslí, že se vždy dá použít ekologičtější alternativa. </w:t>
      </w:r>
      <w:r w:rsidR="00EC5B6E">
        <w:rPr>
          <w:rFonts w:ascii="Verdana" w:hAnsi="Verdana" w:cs="Times New Roman"/>
          <w:bCs/>
          <w:color w:val="000000"/>
          <w:lang w:val="cs-CZ"/>
        </w:rPr>
        <w:t xml:space="preserve">A to stále i přes to, že veřejně dostupné výsledky LCA analýz hodnotící dopad produktů na životní prostředí během celého životního cyklu, potvrzují </w:t>
      </w:r>
      <w:r w:rsidR="00DB1D9E">
        <w:rPr>
          <w:rFonts w:ascii="Verdana" w:hAnsi="Verdana" w:cs="Times New Roman"/>
          <w:bCs/>
          <w:color w:val="000000"/>
          <w:lang w:val="cs-CZ"/>
        </w:rPr>
        <w:t xml:space="preserve">nižší ekologickou zátěž způsobenou </w:t>
      </w:r>
      <w:r w:rsidR="00E247F2">
        <w:rPr>
          <w:rFonts w:ascii="Verdana" w:hAnsi="Verdana" w:cs="Times New Roman"/>
          <w:bCs/>
          <w:color w:val="000000"/>
          <w:lang w:val="cs-CZ"/>
        </w:rPr>
        <w:t>plastovými obaly</w:t>
      </w:r>
      <w:r w:rsidR="00DB1D9E">
        <w:rPr>
          <w:rFonts w:ascii="Verdana" w:hAnsi="Verdana" w:cs="Times New Roman"/>
          <w:bCs/>
          <w:color w:val="000000"/>
          <w:lang w:val="cs-CZ"/>
        </w:rPr>
        <w:t xml:space="preserve"> oproti skleněným alternativám.</w:t>
      </w:r>
    </w:p>
    <w:p w14:paraId="46668C23" w14:textId="77777777" w:rsidR="00033D8A" w:rsidRPr="00985877" w:rsidRDefault="00033D8A" w:rsidP="00033D8A">
      <w:pPr>
        <w:pBdr>
          <w:top w:val="nil"/>
          <w:left w:val="nil"/>
          <w:bottom w:val="nil"/>
          <w:right w:val="nil"/>
          <w:between w:val="nil"/>
        </w:pBdr>
        <w:spacing w:line="240" w:lineRule="auto"/>
        <w:jc w:val="both"/>
        <w:rPr>
          <w:rFonts w:ascii="Verdana" w:hAnsi="Verdana" w:cs="Times New Roman"/>
          <w:b/>
          <w:color w:val="000000"/>
          <w:lang w:val="cs-CZ"/>
        </w:rPr>
      </w:pPr>
      <w:r w:rsidRPr="00985877">
        <w:rPr>
          <w:rFonts w:ascii="Verdana" w:hAnsi="Verdana" w:cs="Times New Roman"/>
          <w:b/>
          <w:color w:val="000000"/>
          <w:lang w:val="cs-CZ"/>
        </w:rPr>
        <w:t>6 z 10 pak souhlasí s tím, že plast sám o sobě není problém, ale potíž je především v tom, jak s ním lidé a společnost nakládají.</w:t>
      </w:r>
    </w:p>
    <w:p w14:paraId="671B03E9" w14:textId="77777777" w:rsidR="00033D8A" w:rsidRPr="00985877" w:rsidRDefault="00033D8A" w:rsidP="00033D8A">
      <w:pPr>
        <w:pBdr>
          <w:top w:val="nil"/>
          <w:left w:val="nil"/>
          <w:bottom w:val="nil"/>
          <w:right w:val="nil"/>
          <w:between w:val="nil"/>
        </w:pBdr>
        <w:spacing w:line="240" w:lineRule="auto"/>
        <w:jc w:val="both"/>
        <w:rPr>
          <w:rFonts w:ascii="Verdana" w:hAnsi="Verdana" w:cs="Times New Roman"/>
          <w:bCs/>
          <w:color w:val="000000"/>
        </w:rPr>
      </w:pPr>
    </w:p>
    <w:p w14:paraId="127202C0" w14:textId="77777777" w:rsidR="00033D8A" w:rsidRPr="00033D8A" w:rsidRDefault="00033D8A" w:rsidP="00033D8A">
      <w:pPr>
        <w:pBdr>
          <w:top w:val="nil"/>
          <w:left w:val="nil"/>
          <w:bottom w:val="nil"/>
          <w:right w:val="nil"/>
          <w:between w:val="nil"/>
        </w:pBdr>
        <w:spacing w:line="240" w:lineRule="auto"/>
        <w:jc w:val="both"/>
        <w:rPr>
          <w:rFonts w:ascii="Verdana" w:hAnsi="Verdana" w:cs="Times New Roman"/>
          <w:b/>
          <w:i/>
          <w:iCs/>
          <w:color w:val="92D050"/>
        </w:rPr>
      </w:pPr>
      <w:r w:rsidRPr="00033D8A">
        <w:rPr>
          <w:rFonts w:ascii="Verdana" w:hAnsi="Verdana" w:cs="Times New Roman"/>
          <w:b/>
          <w:i/>
          <w:iCs/>
          <w:color w:val="92D050"/>
        </w:rPr>
        <w:t>Nedostatek informací a slabé environmentální vzdělávání vede k důvěře v mýty o plastech</w:t>
      </w:r>
    </w:p>
    <w:p w14:paraId="3AE031F4" w14:textId="77777777" w:rsidR="00033D8A" w:rsidRPr="00985877" w:rsidRDefault="00033D8A" w:rsidP="00033D8A">
      <w:pPr>
        <w:pBdr>
          <w:top w:val="nil"/>
          <w:left w:val="nil"/>
          <w:bottom w:val="nil"/>
          <w:right w:val="nil"/>
          <w:between w:val="nil"/>
        </w:pBdr>
        <w:spacing w:line="240" w:lineRule="auto"/>
        <w:jc w:val="both"/>
        <w:rPr>
          <w:rFonts w:ascii="Verdana" w:hAnsi="Verdana" w:cs="Times New Roman"/>
          <w:bCs/>
          <w:color w:val="000000"/>
        </w:rPr>
      </w:pPr>
    </w:p>
    <w:p w14:paraId="45E92BF1" w14:textId="77777777" w:rsidR="00033D8A" w:rsidRPr="00985877" w:rsidRDefault="00033D8A" w:rsidP="00033D8A">
      <w:pPr>
        <w:pStyle w:val="ListParagraph"/>
        <w:numPr>
          <w:ilvl w:val="0"/>
          <w:numId w:val="3"/>
        </w:numPr>
        <w:pBdr>
          <w:top w:val="nil"/>
          <w:left w:val="nil"/>
          <w:bottom w:val="nil"/>
          <w:right w:val="nil"/>
          <w:between w:val="nil"/>
        </w:pBdr>
        <w:spacing w:line="240" w:lineRule="auto"/>
        <w:ind w:left="709" w:hanging="217"/>
        <w:jc w:val="both"/>
        <w:rPr>
          <w:rFonts w:ascii="Verdana" w:hAnsi="Verdana" w:cs="Times New Roman"/>
          <w:b/>
          <w:color w:val="000000"/>
          <w:lang w:val="cs-CZ"/>
        </w:rPr>
      </w:pPr>
      <w:r>
        <w:rPr>
          <w:rFonts w:ascii="Verdana" w:hAnsi="Verdana" w:cs="Times New Roman"/>
          <w:b/>
          <w:color w:val="000000"/>
          <w:lang w:val="cs-CZ"/>
        </w:rPr>
        <w:t xml:space="preserve">Přestože v </w:t>
      </w:r>
      <w:r w:rsidRPr="00985877">
        <w:rPr>
          <w:rFonts w:ascii="Verdana" w:hAnsi="Verdana" w:cs="Times New Roman"/>
          <w:b/>
          <w:color w:val="000000"/>
          <w:lang w:val="cs-CZ"/>
        </w:rPr>
        <w:t xml:space="preserve">české společnosti o plastech panuje řada mýtů, </w:t>
      </w:r>
    </w:p>
    <w:p w14:paraId="1D478F46" w14:textId="77777777" w:rsidR="00033D8A" w:rsidRPr="00985877" w:rsidRDefault="00033D8A" w:rsidP="00033D8A">
      <w:pPr>
        <w:pStyle w:val="ListParagraph"/>
        <w:pBdr>
          <w:top w:val="nil"/>
          <w:left w:val="nil"/>
          <w:bottom w:val="nil"/>
          <w:right w:val="nil"/>
          <w:between w:val="nil"/>
        </w:pBdr>
        <w:spacing w:line="240" w:lineRule="auto"/>
        <w:ind w:left="709"/>
        <w:jc w:val="both"/>
        <w:rPr>
          <w:rFonts w:ascii="Verdana" w:hAnsi="Verdana" w:cs="Times New Roman"/>
          <w:b/>
          <w:color w:val="000000"/>
          <w:lang w:val="cs-CZ"/>
        </w:rPr>
      </w:pPr>
      <w:r>
        <w:rPr>
          <w:rFonts w:ascii="Verdana" w:hAnsi="Verdana" w:cs="Times New Roman"/>
          <w:b/>
          <w:color w:val="000000"/>
          <w:lang w:val="cs-CZ"/>
        </w:rPr>
        <w:t>stále více lidí jim přestává věřit</w:t>
      </w:r>
    </w:p>
    <w:p w14:paraId="5D503849" w14:textId="77777777" w:rsidR="00033D8A" w:rsidRPr="00985877" w:rsidRDefault="00033D8A" w:rsidP="00033D8A">
      <w:pPr>
        <w:pStyle w:val="ListParagraph"/>
        <w:pBdr>
          <w:top w:val="nil"/>
          <w:left w:val="nil"/>
          <w:bottom w:val="nil"/>
          <w:right w:val="nil"/>
          <w:between w:val="nil"/>
        </w:pBdr>
        <w:spacing w:line="240" w:lineRule="auto"/>
        <w:ind w:left="1440"/>
        <w:jc w:val="both"/>
        <w:rPr>
          <w:rFonts w:ascii="Verdana" w:hAnsi="Verdana" w:cs="Times New Roman"/>
          <w:bCs/>
          <w:color w:val="000000"/>
        </w:rPr>
      </w:pPr>
    </w:p>
    <w:p w14:paraId="698C29C6" w14:textId="02D4A6EB" w:rsidR="00033D8A" w:rsidRPr="00985877" w:rsidRDefault="00033D8A" w:rsidP="00033D8A">
      <w:pPr>
        <w:pBdr>
          <w:top w:val="nil"/>
          <w:left w:val="nil"/>
          <w:bottom w:val="nil"/>
          <w:right w:val="nil"/>
          <w:between w:val="nil"/>
        </w:pBdr>
        <w:jc w:val="both"/>
        <w:rPr>
          <w:rFonts w:ascii="Verdana" w:hAnsi="Verdana" w:cs="Times New Roman"/>
          <w:bCs/>
          <w:color w:val="000000"/>
        </w:rPr>
      </w:pPr>
      <w:r w:rsidRPr="00985877">
        <w:rPr>
          <w:rFonts w:ascii="Verdana" w:hAnsi="Verdana" w:cs="Times New Roman"/>
          <w:bCs/>
          <w:color w:val="000000"/>
        </w:rPr>
        <w:t xml:space="preserve">Všechna negativní tvrzení o plastech jsou většinovou částí populace považována za pravdivá. </w:t>
      </w:r>
      <w:r w:rsidRPr="00985877">
        <w:rPr>
          <w:rFonts w:ascii="Verdana" w:hAnsi="Verdana" w:cs="Times New Roman"/>
          <w:b/>
          <w:color w:val="000000"/>
        </w:rPr>
        <w:t>Například 9 z 10 lidí věří tomu, že většina obalového odpadu je z</w:t>
      </w:r>
      <w:r w:rsidR="00405D30">
        <w:rPr>
          <w:rFonts w:ascii="Verdana" w:hAnsi="Verdana" w:cs="Times New Roman"/>
          <w:b/>
          <w:color w:val="000000"/>
        </w:rPr>
        <w:t> </w:t>
      </w:r>
      <w:r w:rsidRPr="00985877">
        <w:rPr>
          <w:rFonts w:ascii="Verdana" w:hAnsi="Verdana" w:cs="Times New Roman"/>
          <w:b/>
          <w:color w:val="000000"/>
        </w:rPr>
        <w:t>plastů</w:t>
      </w:r>
      <w:r w:rsidR="00405D30">
        <w:rPr>
          <w:rFonts w:ascii="Verdana" w:hAnsi="Verdana" w:cs="Times New Roman"/>
          <w:b/>
          <w:color w:val="000000"/>
        </w:rPr>
        <w:t xml:space="preserve">, </w:t>
      </w:r>
      <w:r w:rsidR="00405D30" w:rsidRPr="00527815">
        <w:rPr>
          <w:rFonts w:ascii="Verdana" w:hAnsi="Verdana" w:cs="Times New Roman"/>
          <w:bCs/>
          <w:color w:val="000000"/>
        </w:rPr>
        <w:t>přestože</w:t>
      </w:r>
      <w:r w:rsidR="00405D30">
        <w:rPr>
          <w:rFonts w:ascii="Verdana" w:hAnsi="Verdana" w:cs="Times New Roman"/>
          <w:b/>
          <w:color w:val="000000"/>
        </w:rPr>
        <w:t xml:space="preserve"> </w:t>
      </w:r>
      <w:r w:rsidR="00527815">
        <w:rPr>
          <w:rFonts w:ascii="Verdana" w:hAnsi="Verdana" w:cs="Times New Roman"/>
          <w:b/>
          <w:color w:val="000000"/>
        </w:rPr>
        <w:t xml:space="preserve">jeho podíl tvoří 19 %, ve srovnání s papírem a kartonem, které se na celkovém odpadu podílí 40 %. </w:t>
      </w:r>
      <w:r w:rsidRPr="00985877">
        <w:rPr>
          <w:rFonts w:ascii="Verdana" w:hAnsi="Verdana" w:cs="Times New Roman"/>
          <w:b/>
          <w:color w:val="000000"/>
        </w:rPr>
        <w:t xml:space="preserve">Řada respondentů si také mylně myslí, že oceány jsou zamořeny obaly pocházejícími z Evropy. </w:t>
      </w:r>
      <w:r w:rsidRPr="00985877">
        <w:rPr>
          <w:rFonts w:ascii="Verdana" w:hAnsi="Verdana" w:cs="Times New Roman"/>
          <w:bCs/>
          <w:color w:val="000000"/>
        </w:rPr>
        <w:t>I když dle dostupných a ověřených zdrojů je již známo, že plast, který se likviduje v zemích s fungujícím systémem nakládání s odpady, se do oceánu nedostane a 80 % odpadu ve světových oceánech pochází z pevniny, především z rozvojových zemí.</w:t>
      </w:r>
    </w:p>
    <w:p w14:paraId="412B884A" w14:textId="77777777" w:rsidR="00033D8A" w:rsidRPr="00985877" w:rsidRDefault="00033D8A" w:rsidP="00033D8A">
      <w:pPr>
        <w:pBdr>
          <w:top w:val="nil"/>
          <w:left w:val="nil"/>
          <w:bottom w:val="nil"/>
          <w:right w:val="nil"/>
          <w:between w:val="nil"/>
        </w:pBdr>
        <w:jc w:val="both"/>
        <w:rPr>
          <w:rFonts w:ascii="Verdana" w:hAnsi="Verdana" w:cs="Times New Roman"/>
          <w:b/>
        </w:rPr>
      </w:pPr>
      <w:r w:rsidRPr="00985877">
        <w:rPr>
          <w:rFonts w:ascii="Verdana" w:hAnsi="Verdana" w:cs="Times New Roman"/>
          <w:b/>
        </w:rPr>
        <w:t xml:space="preserve">Pro 8 z 10 lidí jsou plasty i nadále tím nejškodlivějším materiálem </w:t>
      </w:r>
      <w:r w:rsidRPr="00985877">
        <w:rPr>
          <w:rFonts w:ascii="Verdana" w:hAnsi="Verdana" w:cs="Times New Roman"/>
          <w:b/>
        </w:rPr>
        <w:br/>
        <w:t>z klasických tříditelných odpadů</w:t>
      </w:r>
      <w:r>
        <w:rPr>
          <w:rFonts w:ascii="Verdana" w:hAnsi="Verdana" w:cs="Times New Roman"/>
          <w:b/>
        </w:rPr>
        <w:t xml:space="preserve">. </w:t>
      </w:r>
      <w:r>
        <w:rPr>
          <w:rFonts w:ascii="Verdana" w:hAnsi="Verdana" w:cs="Times New Roman"/>
          <w:bCs/>
        </w:rPr>
        <w:t>O</w:t>
      </w:r>
      <w:r w:rsidRPr="00985877">
        <w:rPr>
          <w:rFonts w:ascii="Verdana" w:hAnsi="Verdana" w:cs="Times New Roman"/>
          <w:bCs/>
        </w:rPr>
        <w:t>proti stejnému průzkumu v roce 2021 přesto došlo k 7% snížení počtu lidí, kteří tento názor sdílí.</w:t>
      </w:r>
      <w:r w:rsidRPr="00985877">
        <w:rPr>
          <w:rFonts w:ascii="Verdana" w:hAnsi="Verdana" w:cs="Times New Roman"/>
          <w:b/>
        </w:rPr>
        <w:t xml:space="preserve"> </w:t>
      </w:r>
    </w:p>
    <w:p w14:paraId="3E186649" w14:textId="77777777" w:rsidR="00033D8A" w:rsidRPr="00985877" w:rsidRDefault="00033D8A" w:rsidP="00033D8A">
      <w:pPr>
        <w:pBdr>
          <w:top w:val="nil"/>
          <w:left w:val="nil"/>
          <w:bottom w:val="nil"/>
          <w:right w:val="nil"/>
          <w:between w:val="nil"/>
        </w:pBdr>
        <w:jc w:val="both"/>
        <w:rPr>
          <w:rFonts w:ascii="Verdana" w:hAnsi="Verdana" w:cs="Times New Roman"/>
          <w:b/>
        </w:rPr>
      </w:pPr>
    </w:p>
    <w:p w14:paraId="4918CB78" w14:textId="77777777" w:rsidR="00033D8A" w:rsidRPr="00985877" w:rsidRDefault="00033D8A" w:rsidP="00033D8A">
      <w:pPr>
        <w:pBdr>
          <w:top w:val="nil"/>
          <w:left w:val="nil"/>
          <w:bottom w:val="nil"/>
          <w:right w:val="nil"/>
          <w:between w:val="nil"/>
        </w:pBdr>
        <w:jc w:val="both"/>
        <w:rPr>
          <w:rFonts w:ascii="Verdana" w:hAnsi="Verdana" w:cs="Times New Roman"/>
          <w:bCs/>
          <w:color w:val="000000"/>
        </w:rPr>
      </w:pPr>
      <w:r>
        <w:rPr>
          <w:rFonts w:ascii="Verdana" w:hAnsi="Verdana" w:cs="Times New Roman"/>
          <w:b/>
        </w:rPr>
        <w:t>Z</w:t>
      </w:r>
      <w:r w:rsidRPr="00985877">
        <w:rPr>
          <w:rFonts w:ascii="Verdana" w:hAnsi="Verdana" w:cs="Times New Roman"/>
          <w:b/>
        </w:rPr>
        <w:t xml:space="preserve">a druhý nejškodlivější materiál je považován kov, kdy jde o jediný materiál, který vnímají škodlivěji ženy než muži. </w:t>
      </w:r>
      <w:r w:rsidRPr="00985877">
        <w:rPr>
          <w:rFonts w:ascii="Verdana" w:hAnsi="Verdana" w:cs="Times New Roman"/>
          <w:bCs/>
        </w:rPr>
        <w:t xml:space="preserve">Za nejekologičtější materiál ze všech jmenovaných je ve společnosti považován papír. </w:t>
      </w:r>
    </w:p>
    <w:p w14:paraId="5742A956" w14:textId="77777777" w:rsidR="00033D8A" w:rsidRDefault="00033D8A" w:rsidP="00033D8A">
      <w:pPr>
        <w:pBdr>
          <w:top w:val="nil"/>
          <w:left w:val="nil"/>
          <w:bottom w:val="nil"/>
          <w:right w:val="nil"/>
          <w:between w:val="nil"/>
        </w:pBdr>
        <w:spacing w:line="240" w:lineRule="auto"/>
        <w:jc w:val="both"/>
        <w:rPr>
          <w:rFonts w:ascii="Verdana" w:hAnsi="Verdana" w:cs="Times New Roman"/>
          <w:bCs/>
          <w:color w:val="000000"/>
        </w:rPr>
      </w:pPr>
    </w:p>
    <w:p w14:paraId="336733EA" w14:textId="77777777" w:rsidR="00033D8A" w:rsidRPr="00EC5B6E" w:rsidRDefault="00033D8A" w:rsidP="00033D8A">
      <w:pPr>
        <w:pBdr>
          <w:top w:val="nil"/>
          <w:left w:val="nil"/>
          <w:bottom w:val="nil"/>
          <w:right w:val="nil"/>
          <w:between w:val="nil"/>
        </w:pBdr>
        <w:spacing w:line="240" w:lineRule="auto"/>
        <w:jc w:val="both"/>
        <w:rPr>
          <w:rFonts w:ascii="Verdana" w:hAnsi="Verdana" w:cs="Times New Roman"/>
          <w:b/>
          <w:i/>
          <w:iCs/>
          <w:color w:val="000000"/>
        </w:rPr>
      </w:pPr>
      <w:r w:rsidRPr="00EC5B6E">
        <w:rPr>
          <w:rFonts w:ascii="Verdana" w:hAnsi="Verdana" w:cs="Times New Roman"/>
          <w:bCs/>
          <w:i/>
          <w:iCs/>
          <w:color w:val="000000"/>
        </w:rPr>
        <w:t xml:space="preserve">Dopad produktu na životní prostředí během jeho celého životního cyklu měří tzv. </w:t>
      </w:r>
      <w:hyperlink r:id="rId7" w:history="1">
        <w:r w:rsidRPr="00EC5B6E">
          <w:rPr>
            <w:rStyle w:val="Hyperlink"/>
            <w:rFonts w:ascii="Verdana" w:hAnsi="Verdana" w:cs="Times New Roman"/>
            <w:bCs/>
            <w:i/>
            <w:iCs/>
          </w:rPr>
          <w:t>LCA analýza</w:t>
        </w:r>
      </w:hyperlink>
      <w:r w:rsidRPr="00EC5B6E">
        <w:rPr>
          <w:rFonts w:ascii="Verdana" w:hAnsi="Verdana" w:cs="Times New Roman"/>
          <w:bCs/>
          <w:i/>
          <w:iCs/>
          <w:color w:val="000000"/>
        </w:rPr>
        <w:t>, která potvrzuje, že zejména díky nižším energetickým výdajům při výrobě je plastová lahev např. 3x šetrnější k přírodě než lahev vyrobená ze skla.</w:t>
      </w:r>
    </w:p>
    <w:p w14:paraId="193F7286" w14:textId="77777777" w:rsidR="00033D8A" w:rsidRPr="00985877" w:rsidRDefault="00033D8A" w:rsidP="00033D8A">
      <w:pPr>
        <w:jc w:val="both"/>
        <w:rPr>
          <w:rFonts w:ascii="Verdana" w:hAnsi="Verdana" w:cs="Times New Roman"/>
          <w:bCs/>
        </w:rPr>
      </w:pPr>
    </w:p>
    <w:p w14:paraId="32194257" w14:textId="77777777" w:rsidR="00033D8A" w:rsidRPr="00985877" w:rsidRDefault="00033D8A" w:rsidP="00033D8A">
      <w:pPr>
        <w:pStyle w:val="ListParagraph"/>
        <w:numPr>
          <w:ilvl w:val="0"/>
          <w:numId w:val="2"/>
        </w:numPr>
        <w:pBdr>
          <w:top w:val="nil"/>
          <w:left w:val="nil"/>
          <w:bottom w:val="nil"/>
          <w:right w:val="nil"/>
          <w:between w:val="nil"/>
        </w:pBdr>
        <w:spacing w:line="240" w:lineRule="auto"/>
        <w:jc w:val="both"/>
        <w:rPr>
          <w:rFonts w:ascii="Verdana" w:hAnsi="Verdana" w:cs="Times New Roman"/>
          <w:b/>
          <w:bCs/>
          <w:color w:val="000000"/>
          <w:lang w:val="cs-CZ"/>
        </w:rPr>
      </w:pPr>
      <w:r w:rsidRPr="00985877">
        <w:rPr>
          <w:rFonts w:ascii="Verdana" w:hAnsi="Verdana" w:cs="Times New Roman"/>
          <w:b/>
          <w:bCs/>
          <w:color w:val="000000"/>
          <w:lang w:val="cs-CZ"/>
        </w:rPr>
        <w:t>Nedostatečný vliv environmentálního vzdělávání</w:t>
      </w:r>
    </w:p>
    <w:p w14:paraId="0E12DE46" w14:textId="77777777" w:rsidR="00033D8A" w:rsidRPr="00985877" w:rsidRDefault="00033D8A" w:rsidP="00033D8A">
      <w:pPr>
        <w:pStyle w:val="ListParagraph"/>
        <w:pBdr>
          <w:top w:val="nil"/>
          <w:left w:val="nil"/>
          <w:bottom w:val="nil"/>
          <w:right w:val="nil"/>
          <w:between w:val="nil"/>
        </w:pBdr>
        <w:spacing w:line="240" w:lineRule="auto"/>
        <w:jc w:val="both"/>
        <w:rPr>
          <w:rFonts w:ascii="Verdana" w:hAnsi="Verdana" w:cs="Times New Roman"/>
          <w:b/>
          <w:bCs/>
          <w:color w:val="000000"/>
          <w:lang w:val="cs-CZ"/>
        </w:rPr>
      </w:pPr>
    </w:p>
    <w:p w14:paraId="04E5CEAB" w14:textId="77777777" w:rsidR="00033D8A" w:rsidRDefault="00033D8A" w:rsidP="00033D8A">
      <w:pPr>
        <w:pBdr>
          <w:top w:val="nil"/>
          <w:left w:val="nil"/>
          <w:bottom w:val="nil"/>
          <w:right w:val="nil"/>
          <w:between w:val="nil"/>
        </w:pBdr>
        <w:jc w:val="both"/>
        <w:rPr>
          <w:rFonts w:ascii="Verdana" w:hAnsi="Verdana" w:cs="Times New Roman"/>
          <w:bCs/>
          <w:color w:val="000000"/>
        </w:rPr>
      </w:pPr>
      <w:r w:rsidRPr="00985877">
        <w:rPr>
          <w:rFonts w:ascii="Verdana" w:hAnsi="Verdana" w:cs="Times New Roman"/>
          <w:bCs/>
          <w:color w:val="000000"/>
          <w:lang w:val="cs-CZ"/>
        </w:rPr>
        <w:t xml:space="preserve">Data z uvedeného průzkumu překvapivě poukazují na skutečnost, že mladší i starší generace se v pohledu na plasty obecně moc neliší. Což ukazuje na nedostatečný vliv environmentálního vzdělávání, výchovy a osvěty (EVVO). </w:t>
      </w:r>
      <w:r w:rsidRPr="00985877">
        <w:rPr>
          <w:rFonts w:ascii="Verdana" w:hAnsi="Verdana" w:cs="Times New Roman"/>
          <w:b/>
          <w:color w:val="000000"/>
          <w:lang w:val="cs-CZ"/>
        </w:rPr>
        <w:t xml:space="preserve">3 z 10 respondentů nikdy ve škole nepřišli do styku se vzdělávacím projektem nebo akcí, která by měla zvýšit povědomí o recyklaci a třídění odpadu. </w:t>
      </w:r>
      <w:r w:rsidRPr="00985877">
        <w:rPr>
          <w:rFonts w:ascii="Verdana" w:hAnsi="Verdana" w:cs="Times New Roman"/>
          <w:bCs/>
          <w:color w:val="000000"/>
          <w:lang w:val="cs-CZ"/>
        </w:rPr>
        <w:t xml:space="preserve">Nejmladší generace je v tomto ohledu vzdělávána institucemi výrazně </w:t>
      </w:r>
      <w:r w:rsidRPr="00985877">
        <w:rPr>
          <w:rFonts w:ascii="Verdana" w:hAnsi="Verdana" w:cs="Times New Roman"/>
          <w:bCs/>
          <w:color w:val="000000"/>
          <w:lang w:val="cs-CZ"/>
        </w:rPr>
        <w:lastRenderedPageBreak/>
        <w:t>více než v minulosti, přesto mladí</w:t>
      </w:r>
      <w:r w:rsidRPr="00985877">
        <w:rPr>
          <w:rFonts w:ascii="Verdana" w:hAnsi="Verdana" w:cs="Times New Roman"/>
          <w:bCs/>
          <w:color w:val="000000"/>
        </w:rPr>
        <w:t xml:space="preserve"> lidé ve věku 15-24 let vnímají výrazně častěji odpad z plastů jako reálnou hrozbu pro životní prostředí.</w:t>
      </w:r>
    </w:p>
    <w:p w14:paraId="51566F62" w14:textId="77777777" w:rsidR="00033D8A" w:rsidRPr="00985877" w:rsidRDefault="00033D8A" w:rsidP="00033D8A">
      <w:pPr>
        <w:pBdr>
          <w:top w:val="nil"/>
          <w:left w:val="nil"/>
          <w:bottom w:val="nil"/>
          <w:right w:val="nil"/>
          <w:between w:val="nil"/>
        </w:pBdr>
        <w:jc w:val="both"/>
        <w:rPr>
          <w:rFonts w:ascii="Verdana" w:hAnsi="Verdana" w:cs="Times New Roman"/>
          <w:bCs/>
          <w:color w:val="000000"/>
          <w:lang w:val="cs-CZ"/>
        </w:rPr>
      </w:pPr>
    </w:p>
    <w:p w14:paraId="7BFBF3F7" w14:textId="5D3C5421" w:rsidR="00033D8A" w:rsidRPr="00985877" w:rsidRDefault="00033D8A" w:rsidP="00033D8A">
      <w:pPr>
        <w:pBdr>
          <w:top w:val="nil"/>
          <w:left w:val="nil"/>
          <w:bottom w:val="nil"/>
          <w:right w:val="nil"/>
          <w:between w:val="nil"/>
        </w:pBdr>
        <w:jc w:val="both"/>
        <w:rPr>
          <w:rFonts w:ascii="Verdana" w:hAnsi="Verdana" w:cs="Times New Roman"/>
          <w:bCs/>
          <w:color w:val="000000"/>
          <w:lang w:val="cs-CZ"/>
        </w:rPr>
      </w:pPr>
      <w:r w:rsidRPr="00985877">
        <w:rPr>
          <w:rFonts w:ascii="Verdana" w:hAnsi="Verdana" w:cs="Times New Roman"/>
          <w:bCs/>
          <w:color w:val="000000"/>
          <w:lang w:val="cs-CZ"/>
        </w:rPr>
        <w:t>Pozitivním zjištěním je, že</w:t>
      </w:r>
      <w:r w:rsidRPr="00985877">
        <w:rPr>
          <w:rFonts w:ascii="Verdana" w:hAnsi="Verdana" w:cs="Times New Roman"/>
          <w:b/>
          <w:color w:val="000000"/>
          <w:lang w:val="cs-CZ"/>
        </w:rPr>
        <w:t xml:space="preserve"> tři čtvrtiny všech dotázaných by se chtěly dozvědět více o výrobě, zpracování, dopadech či recyklaci plastů.</w:t>
      </w:r>
      <w:r w:rsidRPr="00985877">
        <w:rPr>
          <w:rFonts w:ascii="Verdana" w:hAnsi="Verdana" w:cs="Times New Roman"/>
          <w:bCs/>
          <w:color w:val="000000"/>
          <w:lang w:val="cs-CZ"/>
        </w:rPr>
        <w:t xml:space="preserve"> Konkrétně by je nejčastěji zajímaly informace zejména o recyklaci plastů, vlivu plastů na zdraví člověka a likvidaci plastového odpadu. To podporuje ideu větší edukace společnosti ať už články v médiích, či videi. K tomuto účelu vznikla také metodická příručka </w:t>
      </w:r>
      <w:hyperlink r:id="rId8" w:history="1">
        <w:proofErr w:type="spellStart"/>
        <w:r w:rsidRPr="00985877">
          <w:rPr>
            <w:rStyle w:val="Hyperlink"/>
            <w:rFonts w:ascii="Verdana" w:hAnsi="Verdana" w:cs="Times New Roman"/>
            <w:bCs/>
            <w:lang w:val="cs-CZ"/>
          </w:rPr>
          <w:t>Ekoabeceda</w:t>
        </w:r>
        <w:proofErr w:type="spellEnd"/>
      </w:hyperlink>
      <w:r w:rsidRPr="00985877">
        <w:rPr>
          <w:rFonts w:ascii="Verdana" w:hAnsi="Verdana" w:cs="Times New Roman"/>
          <w:bCs/>
          <w:color w:val="000000"/>
          <w:lang w:val="cs-CZ"/>
        </w:rPr>
        <w:t xml:space="preserve">, kterou pro učitele a pedagogy na základních a středních školách připravil školní recyklační program </w:t>
      </w:r>
      <w:proofErr w:type="spellStart"/>
      <w:r w:rsidRPr="00985877">
        <w:rPr>
          <w:rFonts w:ascii="Verdana" w:hAnsi="Verdana" w:cs="Times New Roman"/>
          <w:bCs/>
          <w:color w:val="000000"/>
          <w:lang w:val="cs-CZ"/>
        </w:rPr>
        <w:t>Recyklohraní</w:t>
      </w:r>
      <w:proofErr w:type="spellEnd"/>
      <w:r w:rsidRPr="00985877">
        <w:rPr>
          <w:rFonts w:ascii="Verdana" w:hAnsi="Verdana" w:cs="Times New Roman"/>
          <w:bCs/>
          <w:color w:val="000000"/>
          <w:lang w:val="cs-CZ"/>
        </w:rPr>
        <w:t xml:space="preserve"> a vzdělávací iniciativa </w:t>
      </w:r>
      <w:proofErr w:type="spellStart"/>
      <w:r w:rsidRPr="00985877">
        <w:rPr>
          <w:rFonts w:ascii="Verdana" w:hAnsi="Verdana" w:cs="Times New Roman"/>
          <w:bCs/>
          <w:color w:val="000000"/>
          <w:lang w:val="cs-CZ"/>
        </w:rPr>
        <w:t>Replastuj</w:t>
      </w:r>
      <w:proofErr w:type="spellEnd"/>
      <w:r w:rsidRPr="00985877">
        <w:rPr>
          <w:rFonts w:ascii="Verdana" w:hAnsi="Verdana" w:cs="Times New Roman"/>
          <w:bCs/>
          <w:color w:val="000000"/>
          <w:lang w:val="cs-CZ"/>
        </w:rPr>
        <w:t xml:space="preserve">. Ucelené informace a inspiraci zde ale najde každý, kdo chce o udržitelném rozvoji a ochraně životního prostředí získat kompletní informace. Výrazněji patrné generační rozdíly jsou naopak </w:t>
      </w:r>
      <w:r w:rsidRPr="007D2898">
        <w:rPr>
          <w:rFonts w:ascii="Verdana" w:hAnsi="Verdana" w:cs="Times New Roman"/>
          <w:b/>
          <w:color w:val="000000"/>
          <w:lang w:val="cs-CZ"/>
        </w:rPr>
        <w:t>v případě znalosti pojmu „</w:t>
      </w:r>
      <w:proofErr w:type="spellStart"/>
      <w:r w:rsidRPr="007D2898">
        <w:rPr>
          <w:rFonts w:ascii="Verdana" w:hAnsi="Verdana" w:cs="Times New Roman"/>
          <w:b/>
          <w:color w:val="000000"/>
          <w:lang w:val="cs-CZ"/>
        </w:rPr>
        <w:t>greenwashing</w:t>
      </w:r>
      <w:proofErr w:type="spellEnd"/>
      <w:r w:rsidRPr="007D2898">
        <w:rPr>
          <w:rFonts w:ascii="Verdana" w:hAnsi="Verdana" w:cs="Times New Roman"/>
          <w:b/>
          <w:color w:val="000000"/>
          <w:lang w:val="cs-CZ"/>
        </w:rPr>
        <w:t>“</w:t>
      </w:r>
      <w:r w:rsidRPr="00985877">
        <w:rPr>
          <w:rFonts w:ascii="Verdana" w:hAnsi="Verdana" w:cs="Times New Roman"/>
          <w:bCs/>
          <w:color w:val="000000"/>
          <w:lang w:val="cs-CZ"/>
        </w:rPr>
        <w:t xml:space="preserve">, kdy </w:t>
      </w:r>
      <w:r w:rsidR="007D2898" w:rsidRPr="007D2898">
        <w:rPr>
          <w:rFonts w:ascii="Verdana" w:hAnsi="Verdana" w:cs="Times New Roman"/>
          <w:b/>
          <w:color w:val="000000"/>
          <w:lang w:val="cs-CZ"/>
        </w:rPr>
        <w:t xml:space="preserve">52 % dotazovaných ve věku 25 a 55 let neví, </w:t>
      </w:r>
      <w:r w:rsidRPr="007D2898">
        <w:rPr>
          <w:rFonts w:ascii="Verdana" w:hAnsi="Verdana" w:cs="Times New Roman"/>
          <w:b/>
          <w:color w:val="000000"/>
          <w:lang w:val="cs-CZ"/>
        </w:rPr>
        <w:t>co tento pojem přesně znamená</w:t>
      </w:r>
      <w:r w:rsidRPr="00985877">
        <w:rPr>
          <w:rFonts w:ascii="Verdana" w:hAnsi="Verdana" w:cs="Times New Roman"/>
          <w:bCs/>
          <w:color w:val="000000"/>
          <w:lang w:val="cs-CZ"/>
        </w:rPr>
        <w:t xml:space="preserve">. </w:t>
      </w:r>
    </w:p>
    <w:p w14:paraId="0BCB441E" w14:textId="77777777" w:rsidR="00033D8A" w:rsidRPr="00985877" w:rsidRDefault="00033D8A" w:rsidP="00033D8A">
      <w:pPr>
        <w:jc w:val="both"/>
        <w:rPr>
          <w:rFonts w:ascii="Verdana" w:hAnsi="Verdana" w:cs="Times New Roman"/>
        </w:rPr>
      </w:pPr>
    </w:p>
    <w:p w14:paraId="1000F045" w14:textId="2FD94443" w:rsidR="00033D8A" w:rsidRPr="00033D8A" w:rsidRDefault="00033D8A" w:rsidP="00033D8A">
      <w:pPr>
        <w:jc w:val="both"/>
        <w:rPr>
          <w:rFonts w:ascii="Verdana" w:hAnsi="Verdana" w:cs="Times New Roman"/>
          <w:b/>
          <w:bCs/>
          <w:i/>
          <w:iCs/>
          <w:color w:val="92D050"/>
          <w:lang w:val="cs-CZ"/>
        </w:rPr>
      </w:pPr>
      <w:r w:rsidRPr="00985877">
        <w:rPr>
          <w:rFonts w:ascii="Verdana" w:hAnsi="Verdana" w:cs="Times New Roman"/>
          <w:b/>
          <w:bCs/>
          <w:i/>
          <w:iCs/>
          <w:color w:val="92D050"/>
          <w:lang w:val="cs-CZ"/>
        </w:rPr>
        <w:t>Většina zaregistrovala zákaz prodeje jednorázových plastů</w:t>
      </w:r>
      <w:r w:rsidRPr="00033D8A">
        <w:rPr>
          <w:rFonts w:ascii="Verdana" w:hAnsi="Verdana" w:cs="Times New Roman"/>
          <w:b/>
          <w:bCs/>
          <w:i/>
          <w:iCs/>
          <w:color w:val="92D050"/>
          <w:lang w:val="cs-CZ"/>
        </w:rPr>
        <w:t xml:space="preserve">, který kvitují. Stejně </w:t>
      </w:r>
      <w:r>
        <w:rPr>
          <w:rFonts w:ascii="Verdana" w:hAnsi="Verdana" w:cs="Times New Roman"/>
          <w:b/>
          <w:bCs/>
          <w:i/>
          <w:iCs/>
          <w:color w:val="92D050"/>
          <w:lang w:val="cs-CZ"/>
        </w:rPr>
        <w:t>tak</w:t>
      </w:r>
      <w:r w:rsidRPr="00033D8A">
        <w:rPr>
          <w:rFonts w:ascii="Verdana" w:hAnsi="Verdana" w:cs="Times New Roman"/>
          <w:b/>
          <w:bCs/>
          <w:i/>
          <w:iCs/>
          <w:color w:val="92D050"/>
          <w:lang w:val="cs-CZ"/>
        </w:rPr>
        <w:t xml:space="preserve"> zálohování</w:t>
      </w:r>
      <w:r w:rsidRPr="00985877">
        <w:rPr>
          <w:rFonts w:ascii="Verdana" w:hAnsi="Verdana" w:cs="Times New Roman"/>
          <w:b/>
          <w:bCs/>
          <w:i/>
          <w:iCs/>
          <w:color w:val="92D050"/>
          <w:lang w:val="cs-CZ"/>
        </w:rPr>
        <w:t xml:space="preserve">. </w:t>
      </w:r>
    </w:p>
    <w:p w14:paraId="0F0E317B" w14:textId="77777777" w:rsidR="00033D8A" w:rsidRDefault="00033D8A" w:rsidP="00033D8A">
      <w:pPr>
        <w:jc w:val="both"/>
        <w:rPr>
          <w:rFonts w:ascii="Verdana" w:hAnsi="Verdana" w:cs="Times New Roman"/>
          <w:b/>
          <w:bCs/>
          <w:i/>
          <w:iCs/>
          <w:lang w:val="cs-CZ"/>
        </w:rPr>
      </w:pPr>
    </w:p>
    <w:p w14:paraId="2E8CE7D1" w14:textId="77777777" w:rsidR="00033D8A" w:rsidRPr="00D5223C" w:rsidRDefault="00033D8A" w:rsidP="00033D8A">
      <w:pPr>
        <w:pStyle w:val="ListParagraph"/>
        <w:numPr>
          <w:ilvl w:val="0"/>
          <w:numId w:val="4"/>
        </w:numPr>
        <w:jc w:val="both"/>
        <w:rPr>
          <w:rFonts w:ascii="Verdana" w:hAnsi="Verdana" w:cs="Times New Roman"/>
          <w:b/>
        </w:rPr>
      </w:pPr>
      <w:r w:rsidRPr="00D5223C">
        <w:rPr>
          <w:rFonts w:ascii="Verdana" w:hAnsi="Verdana" w:cs="Times New Roman"/>
          <w:b/>
          <w:bCs/>
        </w:rPr>
        <w:t>Zákaz prodeje jednorázových plastů</w:t>
      </w:r>
      <w:r w:rsidRPr="00D5223C">
        <w:rPr>
          <w:rFonts w:ascii="Verdana" w:hAnsi="Verdana" w:cs="Times New Roman"/>
          <w:b/>
        </w:rPr>
        <w:t xml:space="preserve"> je ve společnosti přijímán pozitivně</w:t>
      </w:r>
    </w:p>
    <w:p w14:paraId="6EA6163D" w14:textId="77777777" w:rsidR="00033D8A" w:rsidRPr="00985877" w:rsidRDefault="00033D8A" w:rsidP="00033D8A">
      <w:pPr>
        <w:jc w:val="both"/>
        <w:rPr>
          <w:rFonts w:ascii="Verdana" w:hAnsi="Verdana" w:cs="Times New Roman"/>
          <w:b/>
        </w:rPr>
      </w:pPr>
    </w:p>
    <w:p w14:paraId="74B00FC7" w14:textId="10CF1942" w:rsidR="00033D8A" w:rsidRPr="00985877" w:rsidRDefault="00033D8A" w:rsidP="003C0792">
      <w:pPr>
        <w:jc w:val="both"/>
        <w:rPr>
          <w:rFonts w:ascii="Verdana" w:hAnsi="Verdana" w:cs="Times New Roman"/>
          <w:bCs/>
        </w:rPr>
      </w:pPr>
      <w:r w:rsidRPr="00985877">
        <w:rPr>
          <w:rFonts w:ascii="Verdana" w:hAnsi="Verdana" w:cs="Times New Roman"/>
          <w:b/>
          <w:lang w:val="cs-CZ"/>
        </w:rPr>
        <w:t xml:space="preserve">56 % respondentů v průzkumu uvedlo, že je zákaz prodeje jednorázových plastů nijak neomezil a </w:t>
      </w:r>
      <w:r w:rsidRPr="00985877">
        <w:rPr>
          <w:rFonts w:ascii="Verdana" w:hAnsi="Verdana" w:cs="Times New Roman"/>
          <w:b/>
        </w:rPr>
        <w:t>nadpoloviční většina zastává pozitivní názor toto opatření</w:t>
      </w:r>
      <w:r w:rsidRPr="00985877">
        <w:rPr>
          <w:rFonts w:ascii="Verdana" w:hAnsi="Verdana" w:cs="Times New Roman"/>
          <w:bCs/>
        </w:rPr>
        <w:t xml:space="preserve">, přičemž v mladší generaci (15-24 let) je častější. </w:t>
      </w:r>
      <w:r w:rsidRPr="00985877">
        <w:rPr>
          <w:rFonts w:ascii="Verdana" w:hAnsi="Verdana" w:cs="Times New Roman"/>
          <w:bCs/>
          <w:lang w:val="cs-CZ"/>
        </w:rPr>
        <w:t xml:space="preserve">6 z 10 respondentů navíc deklaruje, že je dobře informováno o zákonu o zákazu prodeje vybraných jednorázových plastů. V mladší generaci (15-24 let) si na tento fakt muselo více lidí chvíli zvykat a přibližně každý osmý respondent uvedl, že si na zákaz stále nezvykl, protože mu alternativy nevyhovují. </w:t>
      </w:r>
    </w:p>
    <w:p w14:paraId="215A3B9B" w14:textId="77777777" w:rsidR="00033D8A" w:rsidRPr="00985877" w:rsidRDefault="00033D8A" w:rsidP="003C0792">
      <w:pPr>
        <w:jc w:val="both"/>
        <w:rPr>
          <w:rFonts w:ascii="Verdana" w:hAnsi="Verdana" w:cs="Times New Roman"/>
          <w:iCs/>
        </w:rPr>
      </w:pPr>
    </w:p>
    <w:p w14:paraId="1DAD7BF5" w14:textId="77777777" w:rsidR="00033D8A" w:rsidRPr="00985877" w:rsidRDefault="00033D8A" w:rsidP="00033D8A">
      <w:pPr>
        <w:pStyle w:val="ListParagraph"/>
        <w:numPr>
          <w:ilvl w:val="0"/>
          <w:numId w:val="2"/>
        </w:numPr>
        <w:jc w:val="both"/>
        <w:rPr>
          <w:rFonts w:ascii="Verdana" w:hAnsi="Verdana" w:cs="Times New Roman"/>
          <w:iCs/>
          <w:lang w:val="cs-CZ"/>
        </w:rPr>
      </w:pPr>
      <w:r w:rsidRPr="00985877">
        <w:rPr>
          <w:rFonts w:ascii="Verdana" w:hAnsi="Verdana" w:cs="Times New Roman"/>
          <w:b/>
          <w:bCs/>
          <w:iCs/>
          <w:lang w:val="cs-CZ"/>
        </w:rPr>
        <w:t>Zavedení zálohového systému na PET lahve Češi přijímají pozitivně, komunikace by ale mohla být lepší</w:t>
      </w:r>
    </w:p>
    <w:p w14:paraId="237926E5" w14:textId="77777777" w:rsidR="00033D8A" w:rsidRPr="00985877" w:rsidRDefault="00033D8A" w:rsidP="00033D8A">
      <w:pPr>
        <w:jc w:val="both"/>
        <w:rPr>
          <w:rFonts w:ascii="Verdana" w:hAnsi="Verdana" w:cs="Times New Roman"/>
          <w:iCs/>
          <w:lang w:val="cs-CZ"/>
        </w:rPr>
      </w:pPr>
    </w:p>
    <w:p w14:paraId="79D5DE34" w14:textId="77777777" w:rsidR="00033D8A" w:rsidRPr="00985877" w:rsidRDefault="00033D8A" w:rsidP="00033D8A">
      <w:pPr>
        <w:jc w:val="both"/>
        <w:rPr>
          <w:rFonts w:ascii="Verdana" w:hAnsi="Verdana" w:cs="Times New Roman"/>
          <w:b/>
          <w:bCs/>
          <w:iCs/>
          <w:lang w:val="cs-CZ"/>
        </w:rPr>
      </w:pPr>
      <w:r w:rsidRPr="00985877">
        <w:rPr>
          <w:rFonts w:ascii="Verdana" w:hAnsi="Verdana" w:cs="Times New Roman"/>
          <w:b/>
          <w:bCs/>
          <w:iCs/>
          <w:lang w:val="cs-CZ"/>
        </w:rPr>
        <w:t>84 % lidí má nějaké povědomí o chystaném zálohovém systému</w:t>
      </w:r>
      <w:r w:rsidRPr="00985877">
        <w:rPr>
          <w:rFonts w:ascii="Verdana" w:hAnsi="Verdana" w:cs="Times New Roman"/>
          <w:iCs/>
          <w:lang w:val="cs-CZ"/>
        </w:rPr>
        <w:t xml:space="preserve">, třebaže pouze 38 % o něm ví dobře. Postoj k jeho zavedení se tedy z celkového průzkumu jeví pozitivně. </w:t>
      </w:r>
      <w:r w:rsidRPr="00985877">
        <w:rPr>
          <w:rFonts w:ascii="Verdana" w:hAnsi="Verdana" w:cs="Times New Roman"/>
          <w:b/>
          <w:bCs/>
          <w:iCs/>
          <w:lang w:val="cs-CZ"/>
        </w:rPr>
        <w:t xml:space="preserve">Navíc 76 % lidí zavedení podporuje a stejný počet jej považuje za prospěšný. 73 % pak souhlasí s tím, že by takový zálohový systém byl ekologický. </w:t>
      </w:r>
    </w:p>
    <w:p w14:paraId="1CBA67E1" w14:textId="77777777" w:rsidR="00033D8A" w:rsidRPr="00985877" w:rsidRDefault="00033D8A" w:rsidP="00033D8A">
      <w:pPr>
        <w:jc w:val="both"/>
        <w:rPr>
          <w:rFonts w:ascii="Verdana" w:hAnsi="Verdana" w:cs="Times New Roman"/>
          <w:iCs/>
          <w:lang w:val="cs-CZ"/>
        </w:rPr>
      </w:pPr>
      <w:r w:rsidRPr="00985877">
        <w:rPr>
          <w:rFonts w:ascii="Verdana" w:hAnsi="Verdana" w:cs="Times New Roman"/>
          <w:iCs/>
          <w:lang w:val="cs-CZ"/>
        </w:rPr>
        <w:t xml:space="preserve">Jako </w:t>
      </w:r>
      <w:r w:rsidRPr="00985877">
        <w:rPr>
          <w:rFonts w:ascii="Verdana" w:hAnsi="Verdana" w:cs="Times New Roman"/>
          <w:b/>
          <w:bCs/>
          <w:iCs/>
          <w:lang w:val="cs-CZ"/>
        </w:rPr>
        <w:t>hlavní pozitivum zavedení zálohového systému na PET lahve</w:t>
      </w:r>
      <w:r w:rsidRPr="00985877">
        <w:rPr>
          <w:rFonts w:ascii="Verdana" w:hAnsi="Verdana" w:cs="Times New Roman"/>
          <w:iCs/>
          <w:lang w:val="cs-CZ"/>
        </w:rPr>
        <w:t xml:space="preserve"> označují Češi to, </w:t>
      </w:r>
      <w:r w:rsidRPr="00985877">
        <w:rPr>
          <w:rFonts w:ascii="Verdana" w:hAnsi="Verdana" w:cs="Times New Roman"/>
          <w:b/>
          <w:bCs/>
          <w:iCs/>
          <w:lang w:val="cs-CZ"/>
        </w:rPr>
        <w:t>že na ulicích a v přírodě ubude odpadků (66 %)</w:t>
      </w:r>
      <w:r w:rsidRPr="00985877">
        <w:rPr>
          <w:rFonts w:ascii="Verdana" w:hAnsi="Verdana" w:cs="Times New Roman"/>
          <w:iCs/>
          <w:lang w:val="cs-CZ"/>
        </w:rPr>
        <w:t xml:space="preserve"> a že </w:t>
      </w:r>
      <w:r w:rsidRPr="00985877">
        <w:rPr>
          <w:rFonts w:ascii="Verdana" w:hAnsi="Verdana" w:cs="Times New Roman"/>
          <w:b/>
          <w:bCs/>
          <w:iCs/>
          <w:lang w:val="cs-CZ"/>
        </w:rPr>
        <w:t>více lidí bude díky tomu třídit plastový odpad (62 %)</w:t>
      </w:r>
      <w:r w:rsidRPr="00985877">
        <w:rPr>
          <w:rFonts w:ascii="Verdana" w:hAnsi="Verdana" w:cs="Times New Roman"/>
          <w:iCs/>
          <w:lang w:val="cs-CZ"/>
        </w:rPr>
        <w:t xml:space="preserve">. Pouze 6 % respondentů se domnívá, že zavedení zálohového systému na PET lahve nemá žádná pozitiva. </w:t>
      </w:r>
    </w:p>
    <w:p w14:paraId="57C3D0E7" w14:textId="7408AA94" w:rsidR="00033D8A" w:rsidRPr="003C0792" w:rsidRDefault="00033D8A" w:rsidP="003C0792">
      <w:pPr>
        <w:jc w:val="both"/>
        <w:rPr>
          <w:rFonts w:ascii="Verdana" w:hAnsi="Verdana" w:cs="Times New Roman"/>
          <w:b/>
          <w:bCs/>
          <w:iCs/>
          <w:lang w:val="cs-CZ"/>
        </w:rPr>
      </w:pPr>
      <w:r w:rsidRPr="00985877">
        <w:rPr>
          <w:rFonts w:ascii="Verdana" w:hAnsi="Verdana" w:cs="Times New Roman"/>
          <w:iCs/>
          <w:lang w:val="cs-CZ"/>
        </w:rPr>
        <w:t xml:space="preserve">Většina lidí není schopna sama formulovat nějaká negativa zálohového systému, a pokud už nějaká negativa formulují, jedná se především o obavu ze zdražení produktu. Z nabízeného seznamu pak nejčastěji označují nutnost doma skladovat plastové lahve a že některé menší obchody nemusí lahve zpět vykupovat. </w:t>
      </w:r>
      <w:r w:rsidRPr="00985877">
        <w:rPr>
          <w:rFonts w:ascii="Verdana" w:hAnsi="Verdana" w:cs="Times New Roman"/>
          <w:b/>
          <w:bCs/>
          <w:iCs/>
          <w:lang w:val="cs-CZ"/>
        </w:rPr>
        <w:t xml:space="preserve">8 z 10 </w:t>
      </w:r>
      <w:r w:rsidRPr="00985877">
        <w:rPr>
          <w:rFonts w:ascii="Verdana" w:hAnsi="Verdana" w:cs="Times New Roman"/>
          <w:b/>
          <w:bCs/>
          <w:iCs/>
          <w:lang w:val="cs-CZ"/>
        </w:rPr>
        <w:lastRenderedPageBreak/>
        <w:t>lidí považuje zálohový systém za srozumitelný a myslí si, že chápe, jak bude fungovat.</w:t>
      </w:r>
    </w:p>
    <w:p w14:paraId="0E3222BC" w14:textId="0577718A" w:rsidR="00033D8A" w:rsidRPr="00985877" w:rsidRDefault="007D2898" w:rsidP="00033D8A">
      <w:pPr>
        <w:jc w:val="both"/>
        <w:rPr>
          <w:rFonts w:ascii="Verdana" w:hAnsi="Verdana" w:cs="Times New Roman"/>
          <w:iCs/>
          <w:lang w:val="cs-CZ"/>
        </w:rPr>
      </w:pPr>
      <w:r>
        <w:rPr>
          <w:rFonts w:ascii="Verdana" w:hAnsi="Verdana" w:cs="Times New Roman"/>
          <w:iCs/>
          <w:lang w:val="cs-CZ"/>
        </w:rPr>
        <w:t xml:space="preserve">Ostatní </w:t>
      </w:r>
      <w:r w:rsidR="00033D8A" w:rsidRPr="00985877">
        <w:rPr>
          <w:rFonts w:ascii="Verdana" w:hAnsi="Verdana" w:cs="Times New Roman"/>
          <w:iCs/>
          <w:lang w:val="cs-CZ"/>
        </w:rPr>
        <w:t xml:space="preserve">by uvítali především informace o tom, </w:t>
      </w:r>
      <w:r w:rsidR="00033D8A" w:rsidRPr="00985877">
        <w:rPr>
          <w:rFonts w:ascii="Verdana" w:hAnsi="Verdana" w:cs="Times New Roman"/>
          <w:iCs/>
          <w:lang w:val="cs-CZ"/>
        </w:rPr>
        <w:br/>
        <w:t xml:space="preserve">v jakém stavu musí lahve být, aby jim byla vrácena záloha, kteří prodejci </w:t>
      </w:r>
      <w:r w:rsidR="00033D8A" w:rsidRPr="00985877">
        <w:rPr>
          <w:rFonts w:ascii="Verdana" w:hAnsi="Verdana" w:cs="Times New Roman"/>
          <w:iCs/>
          <w:lang w:val="cs-CZ"/>
        </w:rPr>
        <w:br/>
        <w:t>a obchody budou mít povinnost lahve zpět vykupovat a také jakých plastových lahví se bude zálohový systém týkat.</w:t>
      </w:r>
    </w:p>
    <w:p w14:paraId="346B4098" w14:textId="5EDFADEA" w:rsidR="00033D8A" w:rsidRDefault="00033D8A" w:rsidP="00E247F2">
      <w:pPr>
        <w:jc w:val="both"/>
        <w:rPr>
          <w:rFonts w:ascii="Verdana" w:hAnsi="Verdana" w:cs="Times New Roman"/>
          <w:iCs/>
          <w:lang w:val="cs-CZ"/>
        </w:rPr>
      </w:pPr>
      <w:r w:rsidRPr="00985877">
        <w:rPr>
          <w:rFonts w:ascii="Verdana" w:hAnsi="Verdana" w:cs="Times New Roman"/>
          <w:b/>
          <w:bCs/>
          <w:iCs/>
          <w:lang w:val="cs-CZ"/>
        </w:rPr>
        <w:t>Nadpoloviční většina se vyjadřuje tak, že by zálohový systém nijak negativně neovlivnil jejich ochotu nakupovat nápoje v plastových lahvích.</w:t>
      </w:r>
      <w:r w:rsidRPr="00985877">
        <w:rPr>
          <w:rFonts w:ascii="Verdana" w:hAnsi="Verdana" w:cs="Times New Roman"/>
          <w:iCs/>
          <w:lang w:val="cs-CZ"/>
        </w:rPr>
        <w:t xml:space="preserve"> Čtvrtina deklaruje, že by tento krok výrazně omezil jejich nákup či by dokonce plastové lahve přestali kupovat úplně. Zavedení zálohového systému tak především v počátcích může být trochu omezující, avšak pro většinu nikterak zásadní. </w:t>
      </w:r>
      <w:r w:rsidR="007D2898">
        <w:rPr>
          <w:rFonts w:ascii="Verdana" w:hAnsi="Verdana" w:cs="Times New Roman"/>
          <w:iCs/>
          <w:lang w:val="cs-CZ"/>
        </w:rPr>
        <w:t>Průzkum potvrdil, že v</w:t>
      </w:r>
      <w:r w:rsidRPr="00985877">
        <w:rPr>
          <w:rFonts w:ascii="Verdana" w:hAnsi="Verdana" w:cs="Times New Roman"/>
          <w:iCs/>
          <w:lang w:val="cs-CZ"/>
        </w:rPr>
        <w:t xml:space="preserve"> samotné komunikaci zálohového systému je </w:t>
      </w:r>
      <w:r w:rsidR="007D2898">
        <w:rPr>
          <w:rFonts w:ascii="Verdana" w:hAnsi="Verdana" w:cs="Times New Roman"/>
          <w:iCs/>
          <w:lang w:val="cs-CZ"/>
        </w:rPr>
        <w:t>ještě</w:t>
      </w:r>
      <w:r w:rsidRPr="00985877">
        <w:rPr>
          <w:rFonts w:ascii="Verdana" w:hAnsi="Verdana" w:cs="Times New Roman"/>
          <w:iCs/>
          <w:lang w:val="cs-CZ"/>
        </w:rPr>
        <w:t xml:space="preserve"> prostor pro zlepšení</w:t>
      </w:r>
      <w:r w:rsidR="007D2898">
        <w:rPr>
          <w:rFonts w:ascii="Verdana" w:hAnsi="Verdana" w:cs="Times New Roman"/>
          <w:iCs/>
          <w:lang w:val="cs-CZ"/>
        </w:rPr>
        <w:t>,</w:t>
      </w:r>
      <w:r w:rsidRPr="00985877">
        <w:rPr>
          <w:rFonts w:ascii="Verdana" w:hAnsi="Verdana" w:cs="Times New Roman"/>
          <w:iCs/>
          <w:lang w:val="cs-CZ"/>
        </w:rPr>
        <w:t xml:space="preserve"> </w:t>
      </w:r>
      <w:r w:rsidR="007D2898">
        <w:rPr>
          <w:rFonts w:ascii="Verdana" w:hAnsi="Verdana" w:cs="Times New Roman"/>
          <w:iCs/>
          <w:lang w:val="cs-CZ"/>
        </w:rPr>
        <w:t>h</w:t>
      </w:r>
      <w:r w:rsidRPr="00985877">
        <w:rPr>
          <w:rFonts w:ascii="Verdana" w:hAnsi="Verdana" w:cs="Times New Roman"/>
          <w:iCs/>
          <w:lang w:val="cs-CZ"/>
        </w:rPr>
        <w:t>lavně co se týče jejího dosahu</w:t>
      </w:r>
      <w:r w:rsidR="007D2898">
        <w:rPr>
          <w:rFonts w:ascii="Verdana" w:hAnsi="Verdana" w:cs="Times New Roman"/>
          <w:iCs/>
          <w:lang w:val="cs-CZ"/>
        </w:rPr>
        <w:t>.</w:t>
      </w:r>
      <w:r w:rsidRPr="00985877">
        <w:rPr>
          <w:rFonts w:ascii="Verdana" w:hAnsi="Verdana" w:cs="Times New Roman"/>
          <w:iCs/>
          <w:lang w:val="cs-CZ"/>
        </w:rPr>
        <w:t xml:space="preserve"> </w:t>
      </w:r>
      <w:r w:rsidR="007D2898">
        <w:rPr>
          <w:rFonts w:ascii="Verdana" w:hAnsi="Verdana" w:cs="Times New Roman"/>
          <w:iCs/>
          <w:lang w:val="cs-CZ"/>
        </w:rPr>
        <w:t>K</w:t>
      </w:r>
      <w:r w:rsidRPr="00985877">
        <w:rPr>
          <w:rFonts w:ascii="Verdana" w:hAnsi="Verdana" w:cs="Times New Roman"/>
          <w:iCs/>
          <w:lang w:val="cs-CZ"/>
        </w:rPr>
        <w:t>omunikace je pro většinu považována za srozumitelnou a v tomto ohledu funkční, ale pouze každý třetí člověk si je jistý tím, že ji zaznamenal.</w:t>
      </w:r>
    </w:p>
    <w:p w14:paraId="1199C6D6" w14:textId="77777777" w:rsidR="00033D8A" w:rsidRDefault="00033D8A" w:rsidP="00033D8A">
      <w:pPr>
        <w:jc w:val="both"/>
        <w:rPr>
          <w:rFonts w:ascii="Verdana" w:hAnsi="Verdana" w:cs="Times New Roman"/>
          <w:iCs/>
          <w:lang w:val="cs-CZ"/>
        </w:rPr>
      </w:pPr>
    </w:p>
    <w:p w14:paraId="536DBB62" w14:textId="77777777" w:rsidR="00033D8A" w:rsidRPr="00033D8A" w:rsidRDefault="00033D8A" w:rsidP="00033D8A">
      <w:pPr>
        <w:jc w:val="both"/>
        <w:rPr>
          <w:rFonts w:ascii="Verdana" w:hAnsi="Verdana" w:cs="Times New Roman"/>
          <w:b/>
          <w:bCs/>
          <w:i/>
          <w:color w:val="92D050"/>
          <w:lang w:val="cs-CZ"/>
        </w:rPr>
      </w:pPr>
      <w:r w:rsidRPr="00033D8A">
        <w:rPr>
          <w:rFonts w:ascii="Verdana" w:hAnsi="Verdana" w:cs="Times New Roman"/>
          <w:b/>
          <w:bCs/>
          <w:i/>
          <w:color w:val="92D050"/>
          <w:lang w:val="cs-CZ"/>
        </w:rPr>
        <w:t>Transparentní komunikace jako podmínka důvěry společnosti ve výroky firem o udržitelnosti.</w:t>
      </w:r>
    </w:p>
    <w:p w14:paraId="33BA8EEC" w14:textId="77777777" w:rsidR="00033D8A" w:rsidRPr="00985877" w:rsidRDefault="00033D8A" w:rsidP="00033D8A">
      <w:pPr>
        <w:jc w:val="both"/>
        <w:rPr>
          <w:rFonts w:ascii="Verdana" w:hAnsi="Verdana" w:cs="Times New Roman"/>
          <w:iCs/>
          <w:lang w:val="cs-CZ"/>
        </w:rPr>
      </w:pPr>
    </w:p>
    <w:p w14:paraId="1709B1ED" w14:textId="77777777" w:rsidR="00033D8A" w:rsidRPr="00985877" w:rsidRDefault="00033D8A" w:rsidP="00033D8A">
      <w:pPr>
        <w:pStyle w:val="ListParagraph"/>
        <w:numPr>
          <w:ilvl w:val="0"/>
          <w:numId w:val="2"/>
        </w:numPr>
        <w:jc w:val="both"/>
        <w:rPr>
          <w:rFonts w:ascii="Verdana" w:hAnsi="Verdana" w:cs="Times New Roman"/>
          <w:b/>
          <w:bCs/>
          <w:iCs/>
        </w:rPr>
      </w:pPr>
      <w:r w:rsidRPr="00985877">
        <w:rPr>
          <w:rFonts w:ascii="Verdana" w:hAnsi="Verdana" w:cs="Times New Roman"/>
          <w:b/>
          <w:bCs/>
          <w:iCs/>
        </w:rPr>
        <w:t>Mattoni, Lidl, Ikea – značky, jež udržitelnost zajímá</w:t>
      </w:r>
    </w:p>
    <w:p w14:paraId="69FBA1CB" w14:textId="77777777" w:rsidR="00033D8A" w:rsidRPr="00985877" w:rsidRDefault="00033D8A" w:rsidP="00033D8A">
      <w:pPr>
        <w:jc w:val="both"/>
        <w:rPr>
          <w:rFonts w:ascii="Verdana" w:hAnsi="Verdana" w:cs="Times New Roman"/>
          <w:b/>
          <w:bCs/>
          <w:iCs/>
        </w:rPr>
      </w:pPr>
    </w:p>
    <w:p w14:paraId="757ADAA2" w14:textId="33739197" w:rsidR="00033D8A" w:rsidRPr="00985877" w:rsidRDefault="00A05E9B" w:rsidP="00033D8A">
      <w:pPr>
        <w:jc w:val="both"/>
        <w:rPr>
          <w:rFonts w:ascii="Verdana" w:hAnsi="Verdana" w:cs="Times New Roman"/>
          <w:iCs/>
        </w:rPr>
      </w:pPr>
      <w:r>
        <w:rPr>
          <w:rFonts w:ascii="Verdana" w:hAnsi="Verdana" w:cs="Times New Roman"/>
          <w:iCs/>
          <w:lang w:val="cs-CZ"/>
        </w:rPr>
        <w:t xml:space="preserve">Součástí průzkumu bylo i zjištění, jak lidé vnímají komunikaci firem o udržitelnosti jejich produktů, výroby a dalších aktivit. </w:t>
      </w:r>
      <w:r w:rsidR="00033D8A" w:rsidRPr="00985877">
        <w:rPr>
          <w:rFonts w:ascii="Verdana" w:hAnsi="Verdana" w:cs="Times New Roman"/>
          <w:iCs/>
          <w:lang w:val="cs-CZ"/>
        </w:rPr>
        <w:t xml:space="preserve">Drtivá většina dotazovaných si jen tak z hlavy nevybavuje žádnou značku, která by komunikovala ekologický či udržitelný přístup ke svému podnikání. Pokud už nějakou značku zmínili, nejčastěji uvádí Mattoni. Mezi další pak patří Lidl, Ikea či DM drogerie a Kaufland. </w:t>
      </w:r>
      <w:r w:rsidR="00033D8A" w:rsidRPr="00985877">
        <w:rPr>
          <w:rFonts w:ascii="Verdana" w:hAnsi="Verdana" w:cs="Times New Roman"/>
          <w:b/>
          <w:bCs/>
          <w:iCs/>
        </w:rPr>
        <w:t>Pro většinu (73 %) respondentů je důležité, aby společnosti byly ve své komunikaci ohledně udržitelnosti k zákazníkům a veřejnosti transparentní</w:t>
      </w:r>
      <w:r w:rsidR="00033D8A" w:rsidRPr="00985877">
        <w:rPr>
          <w:rFonts w:ascii="Verdana" w:hAnsi="Verdana" w:cs="Times New Roman"/>
          <w:iCs/>
        </w:rPr>
        <w:t xml:space="preserve">. </w:t>
      </w:r>
    </w:p>
    <w:p w14:paraId="05227CA8" w14:textId="77777777" w:rsidR="00033D8A" w:rsidRPr="00985877" w:rsidRDefault="00033D8A" w:rsidP="00033D8A">
      <w:pPr>
        <w:jc w:val="both"/>
        <w:rPr>
          <w:rFonts w:ascii="Verdana" w:hAnsi="Verdana" w:cs="Times New Roman"/>
          <w:iCs/>
          <w:lang w:val="cs-CZ"/>
        </w:rPr>
      </w:pPr>
    </w:p>
    <w:p w14:paraId="171C84F0" w14:textId="77777777" w:rsidR="00033D8A" w:rsidRPr="00985877" w:rsidRDefault="00033D8A" w:rsidP="00033D8A">
      <w:pPr>
        <w:jc w:val="both"/>
        <w:rPr>
          <w:rFonts w:ascii="Verdana" w:hAnsi="Verdana" w:cs="Times New Roman"/>
          <w:i/>
        </w:rPr>
      </w:pPr>
    </w:p>
    <w:p w14:paraId="3C249A05" w14:textId="44204B12" w:rsidR="00033D8A" w:rsidRPr="00985877" w:rsidRDefault="00033D8A" w:rsidP="00033D8A">
      <w:pPr>
        <w:jc w:val="both"/>
        <w:rPr>
          <w:rFonts w:ascii="Verdana" w:hAnsi="Verdana" w:cs="Times New Roman"/>
          <w:i/>
        </w:rPr>
      </w:pPr>
      <w:r w:rsidRPr="00985877">
        <w:rPr>
          <w:rFonts w:ascii="Verdana" w:hAnsi="Verdana" w:cs="Times New Roman"/>
          <w:i/>
        </w:rPr>
        <w:t xml:space="preserve">*Celá verze výzkumu je k dispozici </w:t>
      </w:r>
      <w:hyperlink r:id="rId9" w:history="1">
        <w:r w:rsidRPr="00794887">
          <w:rPr>
            <w:rStyle w:val="Hyperlink"/>
            <w:rFonts w:ascii="Verdana" w:hAnsi="Verdana" w:cs="Times New Roman"/>
            <w:i/>
          </w:rPr>
          <w:t>z</w:t>
        </w:r>
        <w:r w:rsidRPr="00794887">
          <w:rPr>
            <w:rStyle w:val="Hyperlink"/>
            <w:rFonts w:ascii="Verdana" w:hAnsi="Verdana" w:cs="Times New Roman"/>
            <w:i/>
          </w:rPr>
          <w:t>d</w:t>
        </w:r>
        <w:r w:rsidRPr="00794887">
          <w:rPr>
            <w:rStyle w:val="Hyperlink"/>
            <w:rFonts w:ascii="Verdana" w:hAnsi="Verdana" w:cs="Times New Roman"/>
            <w:i/>
          </w:rPr>
          <w:t>e</w:t>
        </w:r>
      </w:hyperlink>
      <w:r w:rsidR="00794887">
        <w:rPr>
          <w:rFonts w:ascii="Verdana" w:hAnsi="Verdana" w:cs="Times New Roman"/>
          <w:i/>
        </w:rPr>
        <w:t>.</w:t>
      </w:r>
    </w:p>
    <w:p w14:paraId="63357972" w14:textId="77777777" w:rsidR="00033D8A" w:rsidRDefault="00033D8A" w:rsidP="00033D8A">
      <w:pPr>
        <w:jc w:val="both"/>
        <w:rPr>
          <w:rFonts w:ascii="Verdana" w:hAnsi="Verdana" w:cs="Times New Roman"/>
          <w:i/>
        </w:rPr>
      </w:pPr>
      <w:r w:rsidRPr="00985877">
        <w:rPr>
          <w:rFonts w:ascii="Verdana" w:hAnsi="Verdana" w:cs="Times New Roman"/>
          <w:i/>
        </w:rPr>
        <w:t>Výzkum byl realizován na vzorku 30 000 respondentů ve věku 15–55 let.</w:t>
      </w:r>
    </w:p>
    <w:p w14:paraId="1580FD22" w14:textId="77777777" w:rsidR="00033D8A" w:rsidRDefault="00033D8A" w:rsidP="00033D8A">
      <w:pPr>
        <w:jc w:val="both"/>
        <w:rPr>
          <w:rFonts w:ascii="Verdana" w:hAnsi="Verdana" w:cs="Times New Roman"/>
          <w:i/>
        </w:rPr>
      </w:pPr>
    </w:p>
    <w:p w14:paraId="107BB85A" w14:textId="77777777" w:rsidR="00033D8A" w:rsidRPr="00985877" w:rsidRDefault="00033D8A" w:rsidP="00033D8A">
      <w:pPr>
        <w:jc w:val="both"/>
        <w:rPr>
          <w:rFonts w:ascii="Verdana" w:hAnsi="Verdana" w:cs="Times New Roman"/>
          <w:i/>
        </w:rPr>
      </w:pPr>
    </w:p>
    <w:p w14:paraId="755C149B" w14:textId="77777777" w:rsidR="00033D8A" w:rsidRPr="00985877" w:rsidRDefault="00033D8A" w:rsidP="00033D8A">
      <w:pPr>
        <w:jc w:val="both"/>
        <w:rPr>
          <w:rFonts w:ascii="Verdana" w:hAnsi="Verdana" w:cs="Times New Roman"/>
          <w:b/>
          <w:bCs/>
        </w:rPr>
      </w:pPr>
      <w:r w:rsidRPr="00985877">
        <w:rPr>
          <w:rFonts w:ascii="Verdana" w:hAnsi="Verdana" w:cs="Times New Roman"/>
          <w:b/>
          <w:bCs/>
        </w:rPr>
        <w:t>Kontakt pro více informací:</w:t>
      </w:r>
    </w:p>
    <w:p w14:paraId="688F7C30" w14:textId="77777777" w:rsidR="00033D8A" w:rsidRPr="00985877" w:rsidRDefault="00033D8A" w:rsidP="00033D8A">
      <w:pPr>
        <w:jc w:val="both"/>
        <w:rPr>
          <w:rFonts w:ascii="Verdana" w:hAnsi="Verdana" w:cs="Times New Roman"/>
        </w:rPr>
      </w:pPr>
      <w:r w:rsidRPr="00985877">
        <w:rPr>
          <w:rFonts w:ascii="Verdana" w:hAnsi="Verdana" w:cs="Times New Roman"/>
        </w:rPr>
        <w:t xml:space="preserve">Lucie Pavlásková, </w:t>
      </w:r>
      <w:proofErr w:type="spellStart"/>
      <w:r w:rsidRPr="00985877">
        <w:rPr>
          <w:rFonts w:ascii="Verdana" w:hAnsi="Verdana" w:cs="Times New Roman"/>
        </w:rPr>
        <w:t>Impact</w:t>
      </w:r>
      <w:proofErr w:type="spellEnd"/>
      <w:r w:rsidRPr="00985877">
        <w:rPr>
          <w:rFonts w:ascii="Verdana" w:hAnsi="Verdana" w:cs="Times New Roman"/>
        </w:rPr>
        <w:t xml:space="preserve">_ (e-mail: </w:t>
      </w:r>
      <w:hyperlink r:id="rId10" w:history="1">
        <w:r w:rsidRPr="00985877">
          <w:rPr>
            <w:rStyle w:val="Hyperlink"/>
            <w:rFonts w:ascii="Verdana" w:hAnsi="Verdana" w:cs="Times New Roman"/>
          </w:rPr>
          <w:t>lucie.pavlaskova@impact.cz</w:t>
        </w:r>
      </w:hyperlink>
      <w:r w:rsidRPr="00985877">
        <w:rPr>
          <w:rFonts w:ascii="Verdana" w:hAnsi="Verdana" w:cs="Times New Roman"/>
        </w:rPr>
        <w:t xml:space="preserve">, </w:t>
      </w:r>
      <w:r w:rsidRPr="00985877">
        <w:rPr>
          <w:rFonts w:ascii="Verdana" w:hAnsi="Verdana" w:cs="Times New Roman"/>
        </w:rPr>
        <w:br/>
        <w:t>tel.: 775 755 066)</w:t>
      </w:r>
      <w:bookmarkEnd w:id="0"/>
      <w:r w:rsidRPr="00985877">
        <w:rPr>
          <w:rFonts w:ascii="Verdana" w:hAnsi="Verdana" w:cs="Times New Roman"/>
          <w:noProof/>
          <w:u w:val="single"/>
        </w:rPr>
        <w:drawing>
          <wp:anchor distT="114300" distB="114300" distL="114300" distR="114300" simplePos="0" relativeHeight="251662336" behindDoc="0" locked="0" layoutInCell="1" hidden="0" allowOverlap="1" wp14:anchorId="7F8C55DF" wp14:editId="45C73848">
            <wp:simplePos x="0" y="0"/>
            <wp:positionH relativeFrom="page">
              <wp:posOffset>6157913</wp:posOffset>
            </wp:positionH>
            <wp:positionV relativeFrom="page">
              <wp:posOffset>10124782</wp:posOffset>
            </wp:positionV>
            <wp:extent cx="1200150" cy="228249"/>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200150" cy="228249"/>
                    </a:xfrm>
                    <a:prstGeom prst="rect">
                      <a:avLst/>
                    </a:prstGeom>
                    <a:ln/>
                  </pic:spPr>
                </pic:pic>
              </a:graphicData>
            </a:graphic>
          </wp:anchor>
        </w:drawing>
      </w:r>
    </w:p>
    <w:p w14:paraId="562A9604" w14:textId="008837E0" w:rsidR="005A29F0" w:rsidRPr="007F3466" w:rsidRDefault="00D4087C" w:rsidP="007F3466">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i/>
          <w:sz w:val="27"/>
          <w:szCs w:val="27"/>
        </w:rPr>
      </w:pPr>
      <w:r>
        <w:rPr>
          <w:noProof/>
          <w:u w:val="single"/>
        </w:rPr>
        <w:drawing>
          <wp:anchor distT="114300" distB="114300" distL="114300" distR="114300" simplePos="0" relativeHeight="251659264" behindDoc="0" locked="0" layoutInCell="1" hidden="0" allowOverlap="1" wp14:anchorId="15A17E0B" wp14:editId="6F6D1714">
            <wp:simplePos x="0" y="0"/>
            <wp:positionH relativeFrom="page">
              <wp:posOffset>6157913</wp:posOffset>
            </wp:positionH>
            <wp:positionV relativeFrom="page">
              <wp:posOffset>10124782</wp:posOffset>
            </wp:positionV>
            <wp:extent cx="1200150" cy="22824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200150" cy="228249"/>
                    </a:xfrm>
                    <a:prstGeom prst="rect">
                      <a:avLst/>
                    </a:prstGeom>
                    <a:ln/>
                  </pic:spPr>
                </pic:pic>
              </a:graphicData>
            </a:graphic>
          </wp:anchor>
        </w:drawing>
      </w:r>
    </w:p>
    <w:sectPr w:rsidR="005A29F0" w:rsidRPr="007F3466">
      <w:headerReference w:type="default" r:id="rId12"/>
      <w:pgSz w:w="11909" w:h="16834"/>
      <w:pgMar w:top="1700" w:right="1440" w:bottom="5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5F35" w14:textId="77777777" w:rsidR="0085631E" w:rsidRDefault="0085631E" w:rsidP="00033D8A">
      <w:pPr>
        <w:spacing w:line="240" w:lineRule="auto"/>
      </w:pPr>
      <w:r>
        <w:separator/>
      </w:r>
    </w:p>
  </w:endnote>
  <w:endnote w:type="continuationSeparator" w:id="0">
    <w:p w14:paraId="39CCF73A" w14:textId="77777777" w:rsidR="0085631E" w:rsidRDefault="0085631E" w:rsidP="00033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3E7C" w14:textId="77777777" w:rsidR="0085631E" w:rsidRDefault="0085631E" w:rsidP="00033D8A">
      <w:pPr>
        <w:spacing w:line="240" w:lineRule="auto"/>
      </w:pPr>
      <w:r>
        <w:separator/>
      </w:r>
    </w:p>
  </w:footnote>
  <w:footnote w:type="continuationSeparator" w:id="0">
    <w:p w14:paraId="176520F0" w14:textId="77777777" w:rsidR="0085631E" w:rsidRDefault="0085631E" w:rsidP="00033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5A96" w14:textId="3C329E1F" w:rsidR="00033D8A" w:rsidRDefault="00033D8A" w:rsidP="00033D8A">
    <w:pPr>
      <w:pStyle w:val="Header"/>
      <w:jc w:val="right"/>
    </w:pPr>
    <w:r>
      <w:rPr>
        <w:noProof/>
        <w:sz w:val="27"/>
        <w:szCs w:val="27"/>
      </w:rPr>
      <w:drawing>
        <wp:anchor distT="0" distB="0" distL="0" distR="0" simplePos="0" relativeHeight="251659264" behindDoc="1" locked="0" layoutInCell="1" hidden="0" allowOverlap="1" wp14:anchorId="470E08E6" wp14:editId="4242D82D">
          <wp:simplePos x="0" y="0"/>
          <wp:positionH relativeFrom="page">
            <wp:posOffset>5981076</wp:posOffset>
          </wp:positionH>
          <wp:positionV relativeFrom="page">
            <wp:posOffset>359764</wp:posOffset>
          </wp:positionV>
          <wp:extent cx="648511" cy="381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474" b="6474"/>
                  <a:stretch>
                    <a:fillRect/>
                  </a:stretch>
                </pic:blipFill>
                <pic:spPr>
                  <a:xfrm>
                    <a:off x="0" y="0"/>
                    <a:ext cx="648511" cy="381000"/>
                  </a:xfrm>
                  <a:prstGeom prst="rect">
                    <a:avLst/>
                  </a:prstGeom>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981"/>
    <w:multiLevelType w:val="hybridMultilevel"/>
    <w:tmpl w:val="F262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30838"/>
    <w:multiLevelType w:val="hybridMultilevel"/>
    <w:tmpl w:val="41001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7C55EB"/>
    <w:multiLevelType w:val="multilevel"/>
    <w:tmpl w:val="D780E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C45493"/>
    <w:multiLevelType w:val="hybridMultilevel"/>
    <w:tmpl w:val="A19C5F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13712501">
    <w:abstractNumId w:val="2"/>
  </w:num>
  <w:num w:numId="2" w16cid:durableId="1290547775">
    <w:abstractNumId w:val="1"/>
  </w:num>
  <w:num w:numId="3" w16cid:durableId="1670790047">
    <w:abstractNumId w:val="3"/>
  </w:num>
  <w:num w:numId="4" w16cid:durableId="206517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F0"/>
    <w:rsid w:val="00033D8A"/>
    <w:rsid w:val="001A52BA"/>
    <w:rsid w:val="001C27D5"/>
    <w:rsid w:val="00296A2E"/>
    <w:rsid w:val="003C0792"/>
    <w:rsid w:val="00405D30"/>
    <w:rsid w:val="00527815"/>
    <w:rsid w:val="005A29F0"/>
    <w:rsid w:val="00794887"/>
    <w:rsid w:val="007A4750"/>
    <w:rsid w:val="007D2898"/>
    <w:rsid w:val="007F3466"/>
    <w:rsid w:val="00806C20"/>
    <w:rsid w:val="0085631E"/>
    <w:rsid w:val="008A0C7F"/>
    <w:rsid w:val="009E6E69"/>
    <w:rsid w:val="00A05E9B"/>
    <w:rsid w:val="00B82393"/>
    <w:rsid w:val="00BD7423"/>
    <w:rsid w:val="00D4087C"/>
    <w:rsid w:val="00D460A9"/>
    <w:rsid w:val="00DB1D9E"/>
    <w:rsid w:val="00E142C1"/>
    <w:rsid w:val="00E247F2"/>
    <w:rsid w:val="00E4498F"/>
    <w:rsid w:val="00E96D7F"/>
    <w:rsid w:val="00EC5B6E"/>
    <w:rsid w:val="00FD5943"/>
  </w:rsids>
  <m:mathPr>
    <m:mathFont m:val="Cambria Math"/>
    <m:brkBin m:val="before"/>
    <m:brkBinSub m:val="--"/>
    <m:smallFrac m:val="0"/>
    <m:dispDef/>
    <m:lMargin m:val="0"/>
    <m:rMargin m:val="0"/>
    <m:defJc m:val="centerGroup"/>
    <m:wrapIndent m:val="1440"/>
    <m:intLim m:val="subSup"/>
    <m:naryLim m:val="undOvr"/>
  </m:mathPr>
  <w:themeFontLang w:val="en-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4A15"/>
  <w15:docId w15:val="{7A09E2FE-7BA9-FD4F-902B-9B0308C7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4498F"/>
    <w:rPr>
      <w:sz w:val="16"/>
      <w:szCs w:val="16"/>
    </w:rPr>
  </w:style>
  <w:style w:type="paragraph" w:styleId="CommentText">
    <w:name w:val="annotation text"/>
    <w:basedOn w:val="Normal"/>
    <w:link w:val="CommentTextChar"/>
    <w:uiPriority w:val="99"/>
    <w:semiHidden/>
    <w:unhideWhenUsed/>
    <w:rsid w:val="00E4498F"/>
    <w:pPr>
      <w:spacing w:line="240" w:lineRule="auto"/>
    </w:pPr>
    <w:rPr>
      <w:sz w:val="20"/>
      <w:szCs w:val="20"/>
    </w:rPr>
  </w:style>
  <w:style w:type="character" w:customStyle="1" w:styleId="CommentTextChar">
    <w:name w:val="Comment Text Char"/>
    <w:basedOn w:val="DefaultParagraphFont"/>
    <w:link w:val="CommentText"/>
    <w:uiPriority w:val="99"/>
    <w:semiHidden/>
    <w:rsid w:val="00E4498F"/>
    <w:rPr>
      <w:sz w:val="20"/>
      <w:szCs w:val="20"/>
    </w:rPr>
  </w:style>
  <w:style w:type="paragraph" w:styleId="CommentSubject">
    <w:name w:val="annotation subject"/>
    <w:basedOn w:val="CommentText"/>
    <w:next w:val="CommentText"/>
    <w:link w:val="CommentSubjectChar"/>
    <w:uiPriority w:val="99"/>
    <w:semiHidden/>
    <w:unhideWhenUsed/>
    <w:rsid w:val="00E4498F"/>
    <w:rPr>
      <w:b/>
      <w:bCs/>
    </w:rPr>
  </w:style>
  <w:style w:type="character" w:customStyle="1" w:styleId="CommentSubjectChar">
    <w:name w:val="Comment Subject Char"/>
    <w:basedOn w:val="CommentTextChar"/>
    <w:link w:val="CommentSubject"/>
    <w:uiPriority w:val="99"/>
    <w:semiHidden/>
    <w:rsid w:val="00E4498F"/>
    <w:rPr>
      <w:b/>
      <w:bCs/>
      <w:sz w:val="20"/>
      <w:szCs w:val="20"/>
    </w:rPr>
  </w:style>
  <w:style w:type="paragraph" w:styleId="BalloonText">
    <w:name w:val="Balloon Text"/>
    <w:basedOn w:val="Normal"/>
    <w:link w:val="BalloonTextChar"/>
    <w:uiPriority w:val="99"/>
    <w:semiHidden/>
    <w:unhideWhenUsed/>
    <w:rsid w:val="00E449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8F"/>
    <w:rPr>
      <w:rFonts w:ascii="Segoe UI" w:hAnsi="Segoe UI" w:cs="Segoe UI"/>
      <w:sz w:val="18"/>
      <w:szCs w:val="18"/>
    </w:rPr>
  </w:style>
  <w:style w:type="paragraph" w:styleId="Revision">
    <w:name w:val="Revision"/>
    <w:hidden/>
    <w:uiPriority w:val="99"/>
    <w:semiHidden/>
    <w:rsid w:val="009E6E69"/>
    <w:pPr>
      <w:spacing w:line="240" w:lineRule="auto"/>
    </w:pPr>
  </w:style>
  <w:style w:type="paragraph" w:styleId="ListParagraph">
    <w:name w:val="List Paragraph"/>
    <w:basedOn w:val="Normal"/>
    <w:uiPriority w:val="34"/>
    <w:qFormat/>
    <w:rsid w:val="00033D8A"/>
    <w:pPr>
      <w:ind w:left="720"/>
      <w:contextualSpacing/>
    </w:pPr>
  </w:style>
  <w:style w:type="character" w:styleId="Hyperlink">
    <w:name w:val="Hyperlink"/>
    <w:basedOn w:val="DefaultParagraphFont"/>
    <w:uiPriority w:val="99"/>
    <w:unhideWhenUsed/>
    <w:rsid w:val="00033D8A"/>
    <w:rPr>
      <w:color w:val="0000FF" w:themeColor="hyperlink"/>
      <w:u w:val="single"/>
    </w:rPr>
  </w:style>
  <w:style w:type="paragraph" w:styleId="Header">
    <w:name w:val="header"/>
    <w:basedOn w:val="Normal"/>
    <w:link w:val="HeaderChar"/>
    <w:uiPriority w:val="99"/>
    <w:unhideWhenUsed/>
    <w:rsid w:val="00033D8A"/>
    <w:pPr>
      <w:tabs>
        <w:tab w:val="center" w:pos="4680"/>
        <w:tab w:val="right" w:pos="9360"/>
      </w:tabs>
      <w:spacing w:line="240" w:lineRule="auto"/>
    </w:pPr>
  </w:style>
  <w:style w:type="character" w:customStyle="1" w:styleId="HeaderChar">
    <w:name w:val="Header Char"/>
    <w:basedOn w:val="DefaultParagraphFont"/>
    <w:link w:val="Header"/>
    <w:uiPriority w:val="99"/>
    <w:rsid w:val="00033D8A"/>
  </w:style>
  <w:style w:type="paragraph" w:styleId="Footer">
    <w:name w:val="footer"/>
    <w:basedOn w:val="Normal"/>
    <w:link w:val="FooterChar"/>
    <w:uiPriority w:val="99"/>
    <w:unhideWhenUsed/>
    <w:rsid w:val="00033D8A"/>
    <w:pPr>
      <w:tabs>
        <w:tab w:val="center" w:pos="4680"/>
        <w:tab w:val="right" w:pos="9360"/>
      </w:tabs>
      <w:spacing w:line="240" w:lineRule="auto"/>
    </w:pPr>
  </w:style>
  <w:style w:type="character" w:customStyle="1" w:styleId="FooterChar">
    <w:name w:val="Footer Char"/>
    <w:basedOn w:val="DefaultParagraphFont"/>
    <w:link w:val="Footer"/>
    <w:uiPriority w:val="99"/>
    <w:rsid w:val="00033D8A"/>
  </w:style>
  <w:style w:type="character" w:styleId="UnresolvedMention">
    <w:name w:val="Unresolved Mention"/>
    <w:basedOn w:val="DefaultParagraphFont"/>
    <w:uiPriority w:val="99"/>
    <w:semiHidden/>
    <w:unhideWhenUsed/>
    <w:rsid w:val="00794887"/>
    <w:rPr>
      <w:color w:val="605E5C"/>
      <w:shd w:val="clear" w:color="auto" w:fill="E1DFDD"/>
    </w:rPr>
  </w:style>
  <w:style w:type="character" w:styleId="FollowedHyperlink">
    <w:name w:val="FollowedHyperlink"/>
    <w:basedOn w:val="DefaultParagraphFont"/>
    <w:uiPriority w:val="99"/>
    <w:semiHidden/>
    <w:unhideWhenUsed/>
    <w:rsid w:val="00296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1612">
      <w:bodyDiv w:val="1"/>
      <w:marLeft w:val="0"/>
      <w:marRight w:val="0"/>
      <w:marTop w:val="0"/>
      <w:marBottom w:val="0"/>
      <w:divBdr>
        <w:top w:val="none" w:sz="0" w:space="0" w:color="auto"/>
        <w:left w:val="none" w:sz="0" w:space="0" w:color="auto"/>
        <w:bottom w:val="none" w:sz="0" w:space="0" w:color="auto"/>
        <w:right w:val="none" w:sz="0" w:space="0" w:color="auto"/>
      </w:divBdr>
    </w:div>
    <w:div w:id="1365323942">
      <w:bodyDiv w:val="1"/>
      <w:marLeft w:val="0"/>
      <w:marRight w:val="0"/>
      <w:marTop w:val="0"/>
      <w:marBottom w:val="0"/>
      <w:divBdr>
        <w:top w:val="none" w:sz="0" w:space="0" w:color="auto"/>
        <w:left w:val="none" w:sz="0" w:space="0" w:color="auto"/>
        <w:bottom w:val="none" w:sz="0" w:space="0" w:color="auto"/>
        <w:right w:val="none" w:sz="0" w:space="0" w:color="auto"/>
      </w:divBdr>
    </w:div>
    <w:div w:id="1770537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plastuj.cz/files/ekoabeceda-aneb-maly-pruvodc-e-svetem-plastovych-obalu.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plastuj.cz/files/lca-packaging-conference-prague-2021-03-18-10-media.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lucie.pavlaskova@impact.cz" TargetMode="External"/><Relationship Id="rId4" Type="http://schemas.openxmlformats.org/officeDocument/2006/relationships/webSettings" Target="webSettings.xml"/><Relationship Id="rId9" Type="http://schemas.openxmlformats.org/officeDocument/2006/relationships/hyperlink" Target="https://www.replastuj.cz/files/1590-perfect-crowd-impact-plasty-report-202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8895</Characters>
  <Application>Microsoft Office Word</Application>
  <DocSecurity>0</DocSecurity>
  <Lines>193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Koci Vladimir</dc:creator>
  <cp:lastModifiedBy>Microsoft Office User</cp:lastModifiedBy>
  <cp:revision>2</cp:revision>
  <cp:lastPrinted>2024-05-03T09:56:00Z</cp:lastPrinted>
  <dcterms:created xsi:type="dcterms:W3CDTF">2024-05-09T10:07:00Z</dcterms:created>
  <dcterms:modified xsi:type="dcterms:W3CDTF">2024-05-09T10:07:00Z</dcterms:modified>
</cp:coreProperties>
</file>